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961" w:rsidRDefault="005A6961" w:rsidP="005A6961">
      <w:pPr>
        <w:jc w:val="center"/>
        <w:rPr>
          <w:sz w:val="44"/>
          <w:szCs w:val="44"/>
          <w:u w:val="single"/>
          <w:lang w:val="fr-FR"/>
        </w:rPr>
      </w:pPr>
      <w:r w:rsidRPr="005A6961">
        <w:rPr>
          <w:sz w:val="44"/>
          <w:szCs w:val="44"/>
          <w:u w:val="single"/>
          <w:lang w:val="fr-FR"/>
        </w:rPr>
        <w:t>Résumé religion</w:t>
      </w:r>
    </w:p>
    <w:p w:rsidR="005A6961" w:rsidRDefault="005A6961" w:rsidP="005A6961">
      <w:pPr>
        <w:jc w:val="center"/>
        <w:rPr>
          <w:sz w:val="44"/>
          <w:szCs w:val="44"/>
          <w:u w:val="single"/>
          <w:lang w:val="fr-FR"/>
        </w:rPr>
      </w:pPr>
    </w:p>
    <w:p w:rsidR="005A6961" w:rsidRPr="00433F4A" w:rsidRDefault="00433F4A" w:rsidP="005A6961">
      <w:pPr>
        <w:rPr>
          <w:b/>
          <w:sz w:val="36"/>
          <w:szCs w:val="36"/>
          <w:u w:val="single"/>
          <w:lang w:val="fr-FR"/>
        </w:rPr>
      </w:pPr>
      <w:r w:rsidRPr="00433F4A">
        <w:rPr>
          <w:b/>
          <w:sz w:val="36"/>
          <w:szCs w:val="36"/>
          <w:u w:val="single"/>
          <w:lang w:val="fr-FR"/>
        </w:rPr>
        <w:t>Le Dictionnaire de l’impossible</w:t>
      </w:r>
    </w:p>
    <w:p w:rsidR="00433F4A" w:rsidRDefault="00433F4A" w:rsidP="005A6961">
      <w:pPr>
        <w:rPr>
          <w:lang w:val="fr-FR"/>
        </w:rPr>
      </w:pPr>
    </w:p>
    <w:p w:rsidR="005A6961" w:rsidRPr="00D05DFB" w:rsidRDefault="005A6961" w:rsidP="005A6961">
      <w:pPr>
        <w:rPr>
          <w:sz w:val="30"/>
          <w:szCs w:val="30"/>
          <w:lang w:val="fr-FR"/>
        </w:rPr>
      </w:pPr>
      <w:r w:rsidRPr="00D05DFB">
        <w:rPr>
          <w:sz w:val="30"/>
          <w:szCs w:val="30"/>
          <w:lang w:val="fr-FR"/>
        </w:rPr>
        <w:t xml:space="preserve">Dans le premier chapitre on nous parle d’un homme qui va bientôt se faire amputer d’une jambe mais qui n’arrive pas à l’accepter. On découvre ainsi tout le mal être qu’il vit à cause de sa maladie qui se dit être une infection. </w:t>
      </w:r>
    </w:p>
    <w:p w:rsidR="005A6961" w:rsidRPr="00D05DFB" w:rsidRDefault="005A6961" w:rsidP="005A6961">
      <w:pPr>
        <w:rPr>
          <w:sz w:val="30"/>
          <w:szCs w:val="30"/>
          <w:lang w:val="fr-FR"/>
        </w:rPr>
      </w:pPr>
      <w:r w:rsidRPr="00D05DFB">
        <w:rPr>
          <w:sz w:val="30"/>
          <w:szCs w:val="30"/>
          <w:lang w:val="fr-FR"/>
        </w:rPr>
        <w:t xml:space="preserve">Mais le jour de l’opération, l’homme demande à se faire </w:t>
      </w:r>
      <w:proofErr w:type="spellStart"/>
      <w:r w:rsidRPr="00D05DFB">
        <w:rPr>
          <w:sz w:val="30"/>
          <w:szCs w:val="30"/>
          <w:lang w:val="fr-FR"/>
        </w:rPr>
        <w:t>osculter</w:t>
      </w:r>
      <w:proofErr w:type="spellEnd"/>
      <w:r w:rsidRPr="00D05DFB">
        <w:rPr>
          <w:sz w:val="30"/>
          <w:szCs w:val="30"/>
          <w:lang w:val="fr-FR"/>
        </w:rPr>
        <w:t xml:space="preserve"> une dernière fois et cela révèle une guérison miraculeuse que les médecins n’arrivent pas à expliquer.</w:t>
      </w:r>
    </w:p>
    <w:p w:rsidR="005A6961" w:rsidRPr="00D05DFB" w:rsidRDefault="005A6961" w:rsidP="005A6961">
      <w:pPr>
        <w:rPr>
          <w:sz w:val="30"/>
          <w:szCs w:val="30"/>
          <w:lang w:val="fr-FR"/>
        </w:rPr>
      </w:pPr>
    </w:p>
    <w:p w:rsidR="005A6961" w:rsidRPr="00D05DFB" w:rsidRDefault="005A6961" w:rsidP="005A6961">
      <w:pPr>
        <w:rPr>
          <w:sz w:val="30"/>
          <w:szCs w:val="30"/>
          <w:lang w:val="fr-FR"/>
        </w:rPr>
      </w:pPr>
      <w:r w:rsidRPr="00D05DFB">
        <w:rPr>
          <w:sz w:val="30"/>
          <w:szCs w:val="30"/>
          <w:lang w:val="fr-FR"/>
        </w:rPr>
        <w:t>Ensuite dans le second chapitre on nous parle d’expériences soumises sur une ruche d’abeille pour comprendre leur mode de vie. Au fur et à mesure des expériences on remarque que les abeilles ont également une psychologie semblable à l’être humain.</w:t>
      </w:r>
    </w:p>
    <w:p w:rsidR="005B7712" w:rsidRPr="00D05DFB" w:rsidRDefault="005B7712" w:rsidP="005A6961">
      <w:pPr>
        <w:rPr>
          <w:sz w:val="30"/>
          <w:szCs w:val="30"/>
          <w:lang w:val="fr-FR"/>
        </w:rPr>
      </w:pPr>
      <w:r w:rsidRPr="00D05DFB">
        <w:rPr>
          <w:sz w:val="30"/>
          <w:szCs w:val="30"/>
          <w:lang w:val="fr-FR"/>
        </w:rPr>
        <w:t>Elle développe une prévoyance et un instinct</w:t>
      </w:r>
      <w:r w:rsidR="00EA602A" w:rsidRPr="00D05DFB">
        <w:rPr>
          <w:sz w:val="30"/>
          <w:szCs w:val="30"/>
          <w:lang w:val="fr-FR"/>
        </w:rPr>
        <w:t>.</w:t>
      </w:r>
    </w:p>
    <w:p w:rsidR="00945445" w:rsidRDefault="00945445" w:rsidP="005A6961">
      <w:pPr>
        <w:rPr>
          <w:sz w:val="30"/>
          <w:szCs w:val="30"/>
          <w:lang w:val="fr-FR"/>
        </w:rPr>
      </w:pPr>
      <w:r w:rsidRPr="00D05DFB">
        <w:rPr>
          <w:sz w:val="30"/>
          <w:szCs w:val="30"/>
          <w:lang w:val="fr-FR"/>
        </w:rPr>
        <w:t xml:space="preserve">On lit donc que la Sciences </w:t>
      </w:r>
      <w:r w:rsidR="00D05DFB" w:rsidRPr="00D05DFB">
        <w:rPr>
          <w:sz w:val="30"/>
          <w:szCs w:val="30"/>
          <w:lang w:val="fr-FR"/>
        </w:rPr>
        <w:t>essaye de trouver un lien entre les psychologie animale et humaine.</w:t>
      </w:r>
    </w:p>
    <w:p w:rsidR="00DB3F30" w:rsidRDefault="00DB3F30" w:rsidP="005A6961">
      <w:pPr>
        <w:rPr>
          <w:sz w:val="30"/>
          <w:szCs w:val="30"/>
          <w:lang w:val="fr-FR"/>
        </w:rPr>
      </w:pPr>
    </w:p>
    <w:p w:rsidR="00DB3F30" w:rsidRPr="00DB3F30" w:rsidRDefault="00A71996" w:rsidP="00DB3F30">
      <w:pPr>
        <w:rPr>
          <w:sz w:val="30"/>
          <w:szCs w:val="30"/>
        </w:rPr>
      </w:pPr>
      <w:r>
        <w:rPr>
          <w:sz w:val="30"/>
          <w:szCs w:val="30"/>
        </w:rPr>
        <w:t>L</w:t>
      </w:r>
      <w:r w:rsidR="00DB3F30" w:rsidRPr="00DB3F30">
        <w:rPr>
          <w:sz w:val="30"/>
          <w:szCs w:val="30"/>
        </w:rPr>
        <w:t>’auteur nous montre</w:t>
      </w:r>
      <w:r>
        <w:rPr>
          <w:sz w:val="30"/>
          <w:szCs w:val="30"/>
        </w:rPr>
        <w:t xml:space="preserve"> aussi</w:t>
      </w:r>
      <w:r w:rsidR="00DB3F30" w:rsidRPr="00DB3F30">
        <w:rPr>
          <w:sz w:val="30"/>
          <w:szCs w:val="30"/>
        </w:rPr>
        <w:t xml:space="preserve"> ce que notre inconscient pourrait être capable de faire si l’on ne le bloquait comme on le fait grâce aux pensées parasites et au pouvoir imposant du conscient. </w:t>
      </w:r>
    </w:p>
    <w:p w:rsidR="00DB3F30" w:rsidRPr="00DB3F30" w:rsidRDefault="00DB3F30" w:rsidP="00DB3F30">
      <w:pPr>
        <w:rPr>
          <w:sz w:val="30"/>
          <w:szCs w:val="30"/>
        </w:rPr>
      </w:pPr>
      <w:r w:rsidRPr="00DB3F30">
        <w:rPr>
          <w:sz w:val="30"/>
          <w:szCs w:val="30"/>
        </w:rPr>
        <w:t xml:space="preserve">  Il nous montre aussi des phénomènes liés à l’inconscient tels que l’enfant américain dans lequel l’esprit d’un ancien pilote d’avion mort pendant la Seconde Guerre Mondiale s’est instauré, jusqu’au point où il faisait des cauchemars du jour dont il (le pilote) est mort, il reconnaissait des anciens compagnons de celui-ci et partageait des détails personnels avec sa sœur (du pilote) </w:t>
      </w:r>
      <w:r w:rsidRPr="00DB3F30">
        <w:rPr>
          <w:i/>
          <w:sz w:val="30"/>
          <w:szCs w:val="30"/>
        </w:rPr>
        <w:t>(Bébé pilote d’avion);</w:t>
      </w:r>
      <w:r w:rsidRPr="00DB3F30">
        <w:rPr>
          <w:sz w:val="30"/>
          <w:szCs w:val="30"/>
        </w:rPr>
        <w:t xml:space="preserve"> ou son propre rêve prémonitoire à lui dans lequel il se voyait dans son bureau à la maison de son enfance avec l’arbre qui dépassait de sa fenêtre depuis toujours et entendait un bruit assourdissant et quand il est retourné à cette maison après son rêve, il s’est rendu compte que le bruit qu’il avait entendu dans son rêve était celui du moteur de la pompe à filtrage de la nouvelle piscine des voisins qui se trouvait où l’arbre était avant</w:t>
      </w:r>
      <w:r w:rsidR="00A71996">
        <w:rPr>
          <w:sz w:val="30"/>
          <w:szCs w:val="30"/>
        </w:rPr>
        <w:t>.</w:t>
      </w:r>
    </w:p>
    <w:p w:rsidR="00DB3F30" w:rsidRPr="00DB3F30" w:rsidRDefault="00DB3F30" w:rsidP="005A6961">
      <w:pPr>
        <w:rPr>
          <w:sz w:val="30"/>
          <w:szCs w:val="30"/>
          <w:lang w:val="fr-FR"/>
        </w:rPr>
      </w:pPr>
    </w:p>
    <w:p w:rsidR="00CA5DC2" w:rsidRPr="00D05DFB" w:rsidRDefault="00CA5DC2" w:rsidP="005A6961">
      <w:pPr>
        <w:rPr>
          <w:sz w:val="30"/>
          <w:szCs w:val="30"/>
          <w:lang w:val="fr-FR"/>
        </w:rPr>
      </w:pPr>
    </w:p>
    <w:p w:rsidR="00CA5DC2" w:rsidRPr="00D05DFB" w:rsidRDefault="00CA5DC2" w:rsidP="005A6961">
      <w:pPr>
        <w:rPr>
          <w:sz w:val="30"/>
          <w:szCs w:val="30"/>
          <w:lang w:val="fr-FR"/>
        </w:rPr>
      </w:pPr>
      <w:r w:rsidRPr="00D05DFB">
        <w:rPr>
          <w:sz w:val="30"/>
          <w:szCs w:val="30"/>
          <w:lang w:val="fr-FR"/>
        </w:rPr>
        <w:lastRenderedPageBreak/>
        <w:t>Dans les chapitres suivant on nous parle de phénomènes paranormaux qui vont trouver aucune explication valable scientifiquement et éthiquement. On commence donc à parler de spiritisme ainsi</w:t>
      </w:r>
      <w:r w:rsidR="0006266A" w:rsidRPr="00D05DFB">
        <w:rPr>
          <w:sz w:val="30"/>
          <w:szCs w:val="30"/>
          <w:lang w:val="fr-FR"/>
        </w:rPr>
        <w:t xml:space="preserve"> que d’ensorcellement </w:t>
      </w:r>
      <w:r w:rsidR="00A72191" w:rsidRPr="00D05DFB">
        <w:rPr>
          <w:sz w:val="30"/>
          <w:szCs w:val="30"/>
          <w:lang w:val="fr-FR"/>
        </w:rPr>
        <w:t>pour essayer d’expliquer ces phénomènes étranges.</w:t>
      </w:r>
    </w:p>
    <w:p w:rsidR="00433F4A" w:rsidRPr="00D05DFB" w:rsidRDefault="00433F4A" w:rsidP="005A6961">
      <w:pPr>
        <w:rPr>
          <w:sz w:val="30"/>
          <w:szCs w:val="30"/>
          <w:lang w:val="fr-FR"/>
        </w:rPr>
      </w:pPr>
    </w:p>
    <w:p w:rsidR="00945445" w:rsidRPr="00D05DFB" w:rsidRDefault="00433F4A" w:rsidP="005A6961">
      <w:pPr>
        <w:rPr>
          <w:sz w:val="30"/>
          <w:szCs w:val="30"/>
          <w:lang w:val="fr-FR"/>
        </w:rPr>
      </w:pPr>
      <w:r w:rsidRPr="00D05DFB">
        <w:rPr>
          <w:sz w:val="30"/>
          <w:szCs w:val="30"/>
          <w:lang w:val="fr-FR"/>
        </w:rPr>
        <w:t>Pour exemple des voix sortie de nulle part venues sans doute des paroles d’un défunt</w:t>
      </w:r>
      <w:r w:rsidR="00945445" w:rsidRPr="00D05DFB">
        <w:rPr>
          <w:sz w:val="30"/>
          <w:szCs w:val="30"/>
          <w:lang w:val="fr-FR"/>
        </w:rPr>
        <w:t xml:space="preserve"> proche de la personne ayant assisté à cette action paranormale dont les propos leurs étaient très parlant (anecdote de famille, amis proche, la voix s</w:t>
      </w:r>
      <w:r w:rsidR="00D05DFB">
        <w:rPr>
          <w:sz w:val="30"/>
          <w:szCs w:val="30"/>
          <w:lang w:val="fr-FR"/>
        </w:rPr>
        <w:t>ai</w:t>
      </w:r>
      <w:r w:rsidR="00945445" w:rsidRPr="00D05DFB">
        <w:rPr>
          <w:sz w:val="30"/>
          <w:szCs w:val="30"/>
          <w:lang w:val="fr-FR"/>
        </w:rPr>
        <w:t>t plus au moins tout).</w:t>
      </w:r>
    </w:p>
    <w:p w:rsidR="00945445" w:rsidRPr="00D05DFB" w:rsidRDefault="00945445" w:rsidP="005A6961">
      <w:pPr>
        <w:rPr>
          <w:sz w:val="30"/>
          <w:szCs w:val="30"/>
          <w:lang w:val="fr-FR"/>
        </w:rPr>
      </w:pPr>
    </w:p>
    <w:p w:rsidR="00D05DFB" w:rsidRDefault="00945445" w:rsidP="005A6961">
      <w:pPr>
        <w:rPr>
          <w:sz w:val="30"/>
          <w:szCs w:val="30"/>
          <w:lang w:val="fr-FR"/>
        </w:rPr>
      </w:pPr>
      <w:r w:rsidRPr="00D05DFB">
        <w:rPr>
          <w:sz w:val="30"/>
          <w:szCs w:val="30"/>
          <w:lang w:val="fr-FR"/>
        </w:rPr>
        <w:t xml:space="preserve">Suite à ces nombreux phénomènes des scientifiques ont commencés à faire des recherches pour pouvoir tenter d’expliquer </w:t>
      </w:r>
      <w:r w:rsidR="00D05DFB" w:rsidRPr="00D05DFB">
        <w:rPr>
          <w:sz w:val="30"/>
          <w:szCs w:val="30"/>
          <w:lang w:val="fr-FR"/>
        </w:rPr>
        <w:t xml:space="preserve">ces nombreux phénomènes </w:t>
      </w:r>
      <w:r w:rsidR="00D05DFB">
        <w:rPr>
          <w:sz w:val="30"/>
          <w:szCs w:val="30"/>
          <w:lang w:val="fr-FR"/>
        </w:rPr>
        <w:t>inexplicables en publiant des rapports sur les différentes expériences.</w:t>
      </w:r>
    </w:p>
    <w:p w:rsidR="00D05DFB" w:rsidRDefault="00D05DFB" w:rsidP="005A6961">
      <w:pPr>
        <w:rPr>
          <w:sz w:val="30"/>
          <w:szCs w:val="30"/>
          <w:lang w:val="fr-FR"/>
        </w:rPr>
      </w:pPr>
    </w:p>
    <w:p w:rsidR="00363CC6" w:rsidRDefault="00363CC6" w:rsidP="005A6961">
      <w:pPr>
        <w:rPr>
          <w:color w:val="000000" w:themeColor="text1"/>
          <w:sz w:val="30"/>
          <w:szCs w:val="30"/>
          <w:lang w:val="fr-FR"/>
        </w:rPr>
      </w:pPr>
      <w:bookmarkStart w:id="0" w:name="_GoBack"/>
      <w:bookmarkEnd w:id="0"/>
      <w:r>
        <w:rPr>
          <w:color w:val="000000" w:themeColor="text1"/>
          <w:sz w:val="30"/>
          <w:szCs w:val="30"/>
          <w:lang w:val="fr-FR"/>
        </w:rPr>
        <w:t>Depuis toujours les scientifiques et l’</w:t>
      </w:r>
      <w:proofErr w:type="spellStart"/>
      <w:r>
        <w:rPr>
          <w:color w:val="000000" w:themeColor="text1"/>
          <w:sz w:val="30"/>
          <w:szCs w:val="30"/>
          <w:lang w:val="fr-FR"/>
        </w:rPr>
        <w:t>Eglise</w:t>
      </w:r>
      <w:proofErr w:type="spellEnd"/>
      <w:r>
        <w:rPr>
          <w:color w:val="000000" w:themeColor="text1"/>
          <w:sz w:val="30"/>
          <w:szCs w:val="30"/>
          <w:lang w:val="fr-FR"/>
        </w:rPr>
        <w:t xml:space="preserve"> essaye de trouver une explication rationnelle à tous ces phénomènes. Mais sans succès</w:t>
      </w:r>
    </w:p>
    <w:p w:rsidR="00363CC6" w:rsidRDefault="00363CC6" w:rsidP="005A6961">
      <w:pPr>
        <w:rPr>
          <w:color w:val="000000" w:themeColor="text1"/>
          <w:sz w:val="30"/>
          <w:szCs w:val="30"/>
          <w:lang w:val="fr-FR"/>
        </w:rPr>
      </w:pPr>
      <w:r>
        <w:rPr>
          <w:color w:val="000000" w:themeColor="text1"/>
          <w:sz w:val="30"/>
          <w:szCs w:val="30"/>
          <w:lang w:val="fr-FR"/>
        </w:rPr>
        <w:t>Alors on peut donc se demander si une force surnaturelle existe-t-elle dans le monde où l’on vit de nos jours.</w:t>
      </w:r>
    </w:p>
    <w:p w:rsidR="00363CC6" w:rsidRDefault="00363CC6" w:rsidP="005A6961">
      <w:pPr>
        <w:rPr>
          <w:color w:val="000000" w:themeColor="text1"/>
          <w:sz w:val="30"/>
          <w:szCs w:val="30"/>
          <w:lang w:val="fr-FR"/>
        </w:rPr>
      </w:pPr>
    </w:p>
    <w:p w:rsidR="00363CC6" w:rsidRDefault="00363CC6" w:rsidP="005A6961">
      <w:pPr>
        <w:rPr>
          <w:color w:val="000000" w:themeColor="text1"/>
          <w:sz w:val="30"/>
          <w:szCs w:val="30"/>
          <w:lang w:val="fr-FR"/>
        </w:rPr>
      </w:pPr>
      <w:r>
        <w:rPr>
          <w:color w:val="000000" w:themeColor="text1"/>
          <w:sz w:val="30"/>
          <w:szCs w:val="30"/>
          <w:lang w:val="fr-FR"/>
        </w:rPr>
        <w:t xml:space="preserve">Et si c’était le cas ? C’est mon opinion après ma lecture de ma partie car les histoires racontées durant chaque chapitre </w:t>
      </w:r>
      <w:proofErr w:type="gramStart"/>
      <w:r>
        <w:rPr>
          <w:color w:val="000000" w:themeColor="text1"/>
          <w:sz w:val="30"/>
          <w:szCs w:val="30"/>
          <w:lang w:val="fr-FR"/>
        </w:rPr>
        <w:t>était</w:t>
      </w:r>
      <w:proofErr w:type="gramEnd"/>
      <w:r>
        <w:rPr>
          <w:color w:val="000000" w:themeColor="text1"/>
          <w:sz w:val="30"/>
          <w:szCs w:val="30"/>
          <w:lang w:val="fr-FR"/>
        </w:rPr>
        <w:t xml:space="preserve"> plus intriguant les un</w:t>
      </w:r>
      <w:r w:rsidR="00E10424">
        <w:rPr>
          <w:color w:val="000000" w:themeColor="text1"/>
          <w:sz w:val="30"/>
          <w:szCs w:val="30"/>
          <w:lang w:val="fr-FR"/>
        </w:rPr>
        <w:t>s</w:t>
      </w:r>
      <w:r>
        <w:rPr>
          <w:color w:val="000000" w:themeColor="text1"/>
          <w:sz w:val="30"/>
          <w:szCs w:val="30"/>
          <w:lang w:val="fr-FR"/>
        </w:rPr>
        <w:t xml:space="preserve"> que les autres.</w:t>
      </w:r>
    </w:p>
    <w:p w:rsidR="00363CC6" w:rsidRDefault="00363CC6" w:rsidP="005A6961">
      <w:pPr>
        <w:rPr>
          <w:color w:val="000000" w:themeColor="text1"/>
          <w:sz w:val="30"/>
          <w:szCs w:val="30"/>
          <w:lang w:val="fr-FR"/>
        </w:rPr>
      </w:pPr>
    </w:p>
    <w:p w:rsidR="00363CC6" w:rsidRDefault="00363CC6" w:rsidP="005A6961">
      <w:pPr>
        <w:rPr>
          <w:color w:val="000000" w:themeColor="text1"/>
          <w:sz w:val="30"/>
          <w:szCs w:val="30"/>
          <w:lang w:val="fr-FR"/>
        </w:rPr>
      </w:pPr>
      <w:r>
        <w:rPr>
          <w:color w:val="000000" w:themeColor="text1"/>
          <w:sz w:val="30"/>
          <w:szCs w:val="30"/>
          <w:lang w:val="fr-FR"/>
        </w:rPr>
        <w:t>Certains trouvent une explication dans la religion, d’autre dans la nature ou même dans des explications scientifique</w:t>
      </w:r>
      <w:r w:rsidR="00E10424">
        <w:rPr>
          <w:color w:val="000000" w:themeColor="text1"/>
          <w:sz w:val="30"/>
          <w:szCs w:val="30"/>
          <w:lang w:val="fr-FR"/>
        </w:rPr>
        <w:t>s</w:t>
      </w:r>
      <w:r>
        <w:rPr>
          <w:color w:val="000000" w:themeColor="text1"/>
          <w:sz w:val="30"/>
          <w:szCs w:val="30"/>
          <w:lang w:val="fr-FR"/>
        </w:rPr>
        <w:t xml:space="preserve"> mais aucune d’entre elle ne peut réellement </w:t>
      </w:r>
      <w:r w:rsidR="00E10424">
        <w:rPr>
          <w:color w:val="000000" w:themeColor="text1"/>
          <w:sz w:val="30"/>
          <w:szCs w:val="30"/>
          <w:lang w:val="fr-FR"/>
        </w:rPr>
        <w:t>démontrer correctement les faits.</w:t>
      </w:r>
    </w:p>
    <w:p w:rsidR="00E10424" w:rsidRDefault="00E10424" w:rsidP="005A6961">
      <w:pPr>
        <w:rPr>
          <w:color w:val="000000" w:themeColor="text1"/>
          <w:sz w:val="30"/>
          <w:szCs w:val="30"/>
          <w:lang w:val="fr-FR"/>
        </w:rPr>
      </w:pPr>
    </w:p>
    <w:p w:rsidR="00E10424" w:rsidRDefault="00E10424" w:rsidP="005A6961">
      <w:pPr>
        <w:rPr>
          <w:color w:val="000000" w:themeColor="text1"/>
          <w:sz w:val="30"/>
          <w:szCs w:val="30"/>
          <w:lang w:val="fr-FR"/>
        </w:rPr>
      </w:pPr>
      <w:r>
        <w:rPr>
          <w:color w:val="000000" w:themeColor="text1"/>
          <w:sz w:val="30"/>
          <w:szCs w:val="30"/>
          <w:lang w:val="fr-FR"/>
        </w:rPr>
        <w:t xml:space="preserve">De plus </w:t>
      </w:r>
      <w:r w:rsidR="007937CE">
        <w:rPr>
          <w:color w:val="000000" w:themeColor="text1"/>
          <w:sz w:val="30"/>
          <w:szCs w:val="30"/>
          <w:lang w:val="fr-FR"/>
        </w:rPr>
        <w:t xml:space="preserve">le principe du paranormal est l’ouverture d’esprit ; car comme dit dans le </w:t>
      </w:r>
      <w:proofErr w:type="gramStart"/>
      <w:r w:rsidR="007937CE">
        <w:rPr>
          <w:color w:val="000000" w:themeColor="text1"/>
          <w:sz w:val="30"/>
          <w:szCs w:val="30"/>
          <w:lang w:val="fr-FR"/>
        </w:rPr>
        <w:t>livre;</w:t>
      </w:r>
      <w:proofErr w:type="gramEnd"/>
      <w:r w:rsidR="007937CE">
        <w:rPr>
          <w:color w:val="000000" w:themeColor="text1"/>
          <w:sz w:val="30"/>
          <w:szCs w:val="30"/>
          <w:lang w:val="fr-FR"/>
        </w:rPr>
        <w:t xml:space="preserve"> pour essayer de trouver une explication à ces évènement presque qualifiés de « magiques » il faut d’abord y croire.</w:t>
      </w:r>
    </w:p>
    <w:p w:rsidR="007937CE" w:rsidRDefault="007937CE" w:rsidP="007937CE">
      <w:pPr>
        <w:rPr>
          <w:rFonts w:eastAsia="Times New Roman" w:cstheme="minorHAnsi"/>
          <w:color w:val="000000"/>
          <w:sz w:val="30"/>
          <w:szCs w:val="30"/>
          <w:shd w:val="clear" w:color="auto" w:fill="F3F8FF"/>
          <w:lang w:eastAsia="fr-FR"/>
        </w:rPr>
      </w:pPr>
    </w:p>
    <w:p w:rsidR="007937CE" w:rsidRDefault="007937CE" w:rsidP="007937CE">
      <w:pPr>
        <w:rPr>
          <w:rFonts w:eastAsia="Times New Roman" w:cstheme="minorHAnsi"/>
          <w:sz w:val="30"/>
          <w:szCs w:val="30"/>
          <w:lang w:eastAsia="fr-FR"/>
        </w:rPr>
      </w:pPr>
      <w:r>
        <w:rPr>
          <w:rFonts w:eastAsia="Times New Roman" w:cstheme="minorHAnsi"/>
          <w:sz w:val="30"/>
          <w:szCs w:val="30"/>
          <w:lang w:eastAsia="fr-FR"/>
        </w:rPr>
        <w:t xml:space="preserve">Didier van </w:t>
      </w:r>
      <w:proofErr w:type="spellStart"/>
      <w:r>
        <w:rPr>
          <w:rFonts w:eastAsia="Times New Roman" w:cstheme="minorHAnsi"/>
          <w:sz w:val="30"/>
          <w:szCs w:val="30"/>
          <w:lang w:eastAsia="fr-FR"/>
        </w:rPr>
        <w:t>Cauwelaert</w:t>
      </w:r>
      <w:proofErr w:type="spellEnd"/>
      <w:r>
        <w:rPr>
          <w:rFonts w:eastAsia="Times New Roman" w:cstheme="minorHAnsi"/>
          <w:sz w:val="30"/>
          <w:szCs w:val="30"/>
          <w:lang w:eastAsia="fr-FR"/>
        </w:rPr>
        <w:t xml:space="preserve"> nous fait donc découvrir dans son livre, dans les secrets de l’Histoire comme au travers des phénomènes tout récents, des cas incroyables prouvés par des références solides.</w:t>
      </w:r>
    </w:p>
    <w:p w:rsidR="007937CE" w:rsidRDefault="007937CE" w:rsidP="007937CE">
      <w:pPr>
        <w:rPr>
          <w:rFonts w:eastAsia="Times New Roman" w:cstheme="minorHAnsi"/>
          <w:sz w:val="30"/>
          <w:szCs w:val="30"/>
          <w:lang w:eastAsia="fr-FR"/>
        </w:rPr>
      </w:pPr>
    </w:p>
    <w:p w:rsidR="007937CE" w:rsidRPr="007937CE" w:rsidRDefault="007937CE" w:rsidP="007937CE">
      <w:pPr>
        <w:rPr>
          <w:rFonts w:eastAsia="Times New Roman" w:cstheme="minorHAnsi"/>
          <w:sz w:val="30"/>
          <w:szCs w:val="30"/>
          <w:lang w:eastAsia="fr-FR"/>
        </w:rPr>
      </w:pPr>
      <w:r>
        <w:rPr>
          <w:rFonts w:eastAsia="Times New Roman" w:cstheme="minorHAnsi"/>
          <w:sz w:val="30"/>
          <w:szCs w:val="30"/>
          <w:lang w:eastAsia="fr-FR"/>
        </w:rPr>
        <w:lastRenderedPageBreak/>
        <w:t>Pour conclure cette première partie du livre « Le dictionnaire de l’impossible » ; je dirai que c’est un début de livre très intéressant dû aux différentes manières différente défiant toute logique Humaine.</w:t>
      </w:r>
    </w:p>
    <w:p w:rsidR="007937CE" w:rsidRPr="007937CE" w:rsidRDefault="007937CE" w:rsidP="005A6961">
      <w:pPr>
        <w:rPr>
          <w:rFonts w:cstheme="minorHAnsi"/>
          <w:color w:val="000000" w:themeColor="text1"/>
          <w:sz w:val="30"/>
          <w:szCs w:val="30"/>
          <w:lang w:val="fr-FR"/>
        </w:rPr>
      </w:pPr>
    </w:p>
    <w:sectPr w:rsidR="007937CE" w:rsidRPr="007937CE" w:rsidSect="00641F2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961"/>
    <w:rsid w:val="0006266A"/>
    <w:rsid w:val="001F3179"/>
    <w:rsid w:val="00363CC6"/>
    <w:rsid w:val="00433F4A"/>
    <w:rsid w:val="005A6961"/>
    <w:rsid w:val="005B7712"/>
    <w:rsid w:val="00641F25"/>
    <w:rsid w:val="007937CE"/>
    <w:rsid w:val="00945445"/>
    <w:rsid w:val="00A71996"/>
    <w:rsid w:val="00A72191"/>
    <w:rsid w:val="00C3248D"/>
    <w:rsid w:val="00CA5DC2"/>
    <w:rsid w:val="00D05DFB"/>
    <w:rsid w:val="00DB3F30"/>
    <w:rsid w:val="00DE6170"/>
    <w:rsid w:val="00E10424"/>
    <w:rsid w:val="00EA60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582679B"/>
  <w15:chartTrackingRefBased/>
  <w15:docId w15:val="{A508B4E9-FE47-A840-A50E-89A8D91D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63C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413037">
      <w:bodyDiv w:val="1"/>
      <w:marLeft w:val="0"/>
      <w:marRight w:val="0"/>
      <w:marTop w:val="0"/>
      <w:marBottom w:val="0"/>
      <w:divBdr>
        <w:top w:val="none" w:sz="0" w:space="0" w:color="auto"/>
        <w:left w:val="none" w:sz="0" w:space="0" w:color="auto"/>
        <w:bottom w:val="none" w:sz="0" w:space="0" w:color="auto"/>
        <w:right w:val="none" w:sz="0" w:space="0" w:color="auto"/>
      </w:divBdr>
    </w:div>
    <w:div w:id="121477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591</Words>
  <Characters>3255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Pierrick Vernier</dc:creator>
  <cp:keywords/>
  <dc:description/>
  <cp:lastModifiedBy>Pierrick Vernier</cp:lastModifiedBy>
  <cp:revision>4</cp:revision>
  <cp:lastPrinted>2018-11-13T19:55:00Z</cp:lastPrinted>
  <dcterms:created xsi:type="dcterms:W3CDTF">2018-11-11T21:13:00Z</dcterms:created>
  <dcterms:modified xsi:type="dcterms:W3CDTF">2018-11-13T21:22:00Z</dcterms:modified>
</cp:coreProperties>
</file>