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632" w:rsidRPr="00043790" w:rsidRDefault="001A781E" w:rsidP="0004379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Compte Rendu du 16/04/</w:t>
      </w:r>
      <w:r w:rsidR="007F3632" w:rsidRPr="00043790">
        <w:rPr>
          <w:b/>
          <w:sz w:val="24"/>
          <w:szCs w:val="24"/>
        </w:rPr>
        <w:t xml:space="preserve"> 2022</w:t>
      </w:r>
      <w:r w:rsidR="00043790" w:rsidRPr="00043790">
        <w:rPr>
          <w:b/>
          <w:sz w:val="24"/>
          <w:szCs w:val="24"/>
        </w:rPr>
        <w:t xml:space="preserve"> </w:t>
      </w:r>
      <w:r w:rsidR="00043790" w:rsidRPr="00043790">
        <w:rPr>
          <w:b/>
          <w:sz w:val="24"/>
          <w:szCs w:val="24"/>
        </w:rPr>
        <w:tab/>
      </w:r>
      <w:r w:rsidR="00043790">
        <w:rPr>
          <w:b/>
          <w:sz w:val="24"/>
          <w:szCs w:val="24"/>
        </w:rPr>
        <w:t xml:space="preserve">  </w:t>
      </w:r>
      <w:r w:rsidR="00043790" w:rsidRPr="00043790">
        <w:rPr>
          <w:b/>
          <w:sz w:val="24"/>
          <w:szCs w:val="24"/>
        </w:rPr>
        <w:t>-</w:t>
      </w:r>
      <w:r w:rsidR="00043790" w:rsidRPr="00043790">
        <w:rPr>
          <w:b/>
          <w:sz w:val="24"/>
          <w:szCs w:val="24"/>
        </w:rPr>
        <w:tab/>
      </w:r>
      <w:proofErr w:type="spellStart"/>
      <w:r w:rsidR="007F3632" w:rsidRPr="00043790">
        <w:rPr>
          <w:b/>
          <w:sz w:val="24"/>
          <w:szCs w:val="24"/>
        </w:rPr>
        <w:t>Présent.e.s</w:t>
      </w:r>
      <w:proofErr w:type="spellEnd"/>
      <w:r w:rsidR="007F3632" w:rsidRPr="00043790">
        <w:rPr>
          <w:b/>
          <w:sz w:val="24"/>
          <w:szCs w:val="24"/>
        </w:rPr>
        <w:t> :</w:t>
      </w:r>
      <w:r w:rsidR="00043790">
        <w:rPr>
          <w:b/>
          <w:sz w:val="24"/>
          <w:szCs w:val="24"/>
        </w:rPr>
        <w:t xml:space="preserve"> Eloï</w:t>
      </w:r>
      <w:r w:rsidR="007F3632" w:rsidRPr="00043790">
        <w:rPr>
          <w:b/>
          <w:sz w:val="24"/>
          <w:szCs w:val="24"/>
        </w:rPr>
        <w:t>se, Damien, Ben, Lauren, Chloé</w:t>
      </w:r>
    </w:p>
    <w:p w:rsidR="007F3632" w:rsidRDefault="007F3632" w:rsidP="00043790">
      <w:pPr>
        <w:spacing w:line="240" w:lineRule="auto"/>
      </w:pPr>
      <w:r w:rsidRPr="00A62344">
        <w:rPr>
          <w:u w:val="single"/>
        </w:rPr>
        <w:t>Tour</w:t>
      </w:r>
      <w:r>
        <w:t xml:space="preserve"> </w:t>
      </w:r>
      <w:r w:rsidRPr="00A62344">
        <w:rPr>
          <w:u w:val="single"/>
        </w:rPr>
        <w:t>d’infos</w:t>
      </w:r>
      <w:r>
        <w:t> :</w:t>
      </w:r>
    </w:p>
    <w:p w:rsidR="001A781E" w:rsidRDefault="001A781E" w:rsidP="001A781E">
      <w:pPr>
        <w:pStyle w:val="Paragraphedeliste"/>
        <w:numPr>
          <w:ilvl w:val="0"/>
          <w:numId w:val="2"/>
        </w:numPr>
        <w:spacing w:line="240" w:lineRule="auto"/>
      </w:pPr>
      <w:r>
        <w:t>Pour les services civiques, l’autorisation ne peut arriver qu’</w:t>
      </w:r>
      <w:r w:rsidR="0032155B">
        <w:t>après</w:t>
      </w:r>
      <w:r>
        <w:t xml:space="preserve"> un an d’activité, en contactant le service Jeunesse et Sport, pour un agrément d’accueil qui est valable 3ans. Pour les stages et apprentissages, pas d’info précise, mais probablement un délai d’</w:t>
      </w:r>
      <w:r w:rsidR="0032155B">
        <w:t>existe</w:t>
      </w:r>
      <w:r>
        <w:t>nce de l’</w:t>
      </w:r>
      <w:proofErr w:type="spellStart"/>
      <w:r>
        <w:t>asso</w:t>
      </w:r>
      <w:proofErr w:type="spellEnd"/>
      <w:r>
        <w:t xml:space="preserve"> est nécessaire aussi.</w:t>
      </w:r>
    </w:p>
    <w:p w:rsidR="001A781E" w:rsidRDefault="001A781E" w:rsidP="001A781E">
      <w:pPr>
        <w:pStyle w:val="Paragraphedeliste"/>
        <w:numPr>
          <w:ilvl w:val="0"/>
          <w:numId w:val="2"/>
        </w:numPr>
        <w:spacing w:line="240" w:lineRule="auto"/>
      </w:pPr>
      <w:r>
        <w:t xml:space="preserve">Le temps de présence d’un </w:t>
      </w:r>
      <w:r w:rsidR="00C04242">
        <w:t>enseignant se réparti en 63% de présence aux enfants et 37% d’activités induites (de préparation et relecture).</w:t>
      </w:r>
    </w:p>
    <w:p w:rsidR="00C04242" w:rsidRDefault="00C04242" w:rsidP="001A781E">
      <w:pPr>
        <w:pStyle w:val="Paragraphedeliste"/>
        <w:numPr>
          <w:ilvl w:val="0"/>
          <w:numId w:val="2"/>
        </w:numPr>
        <w:spacing w:line="240" w:lineRule="auto"/>
      </w:pPr>
      <w:r>
        <w:t xml:space="preserve">Le 26 avril, Ben </w:t>
      </w:r>
      <w:proofErr w:type="spellStart"/>
      <w:r>
        <w:t>Dams</w:t>
      </w:r>
      <w:proofErr w:type="spellEnd"/>
      <w:r>
        <w:t xml:space="preserve"> et Eloïse vont à Toulouse en </w:t>
      </w:r>
      <w:proofErr w:type="spellStart"/>
      <w:r>
        <w:t>rdv</w:t>
      </w:r>
      <w:proofErr w:type="spellEnd"/>
      <w:r>
        <w:t xml:space="preserve"> à l’</w:t>
      </w:r>
      <w:proofErr w:type="spellStart"/>
      <w:r>
        <w:t>évéché</w:t>
      </w:r>
      <w:proofErr w:type="spellEnd"/>
      <w:r>
        <w:t xml:space="preserve"> pour la demande de domiciliation de l’école au prieuré de Boulogne. Au retour en fin de journée, tour de </w:t>
      </w:r>
      <w:proofErr w:type="spellStart"/>
      <w:r>
        <w:t>debrief</w:t>
      </w:r>
      <w:proofErr w:type="spellEnd"/>
      <w:r>
        <w:t xml:space="preserve"> et soirée festive.</w:t>
      </w:r>
    </w:p>
    <w:p w:rsidR="00C04242" w:rsidRDefault="00C04242" w:rsidP="001A781E">
      <w:pPr>
        <w:pStyle w:val="Paragraphedeliste"/>
        <w:numPr>
          <w:ilvl w:val="0"/>
          <w:numId w:val="2"/>
        </w:numPr>
        <w:spacing w:line="240" w:lineRule="auto"/>
      </w:pPr>
      <w:r>
        <w:t>L’association « redécolle » existe, en soutien aux créations d’écoles alternatives. A creuser.</w:t>
      </w:r>
    </w:p>
    <w:p w:rsidR="00A62344" w:rsidRDefault="00A62344" w:rsidP="00A62344">
      <w:pPr>
        <w:spacing w:line="240" w:lineRule="auto"/>
      </w:pPr>
      <w:r w:rsidRPr="00A62344">
        <w:rPr>
          <w:u w:val="single"/>
        </w:rPr>
        <w:t>Adhésion</w:t>
      </w:r>
      <w:r>
        <w:t> :</w:t>
      </w:r>
    </w:p>
    <w:p w:rsidR="00A62344" w:rsidRDefault="00A62344" w:rsidP="00A62344">
      <w:pPr>
        <w:spacing w:line="240" w:lineRule="auto"/>
      </w:pPr>
      <w:r>
        <w:t>L’</w:t>
      </w:r>
      <w:proofErr w:type="spellStart"/>
      <w:r>
        <w:t>adhesion</w:t>
      </w:r>
      <w:proofErr w:type="spellEnd"/>
      <w:r>
        <w:t xml:space="preserve"> permet de soutenir l’</w:t>
      </w:r>
      <w:proofErr w:type="spellStart"/>
      <w:r>
        <w:t>asso</w:t>
      </w:r>
      <w:proofErr w:type="spellEnd"/>
      <w:r>
        <w:t xml:space="preserve"> et ouvre droit à des tarifs réduits pour tous les évènements à venir.</w:t>
      </w:r>
    </w:p>
    <w:p w:rsidR="00A62344" w:rsidRDefault="00A62344" w:rsidP="00A62344">
      <w:pPr>
        <w:spacing w:line="240" w:lineRule="auto"/>
      </w:pPr>
      <w:r>
        <w:t>Le montant de la cotisation pour adhérer à l’</w:t>
      </w:r>
      <w:proofErr w:type="spellStart"/>
      <w:r>
        <w:t>asso</w:t>
      </w:r>
      <w:proofErr w:type="spellEnd"/>
      <w:r>
        <w:t xml:space="preserve"> ATHEB est fixé par famille à 40 euros en tarif de soutien, à 20euros en tarif de base, et on peut rajouter des dons en montant libre (lien vers </w:t>
      </w:r>
      <w:proofErr w:type="spellStart"/>
      <w:r>
        <w:t>Helloasso</w:t>
      </w:r>
      <w:proofErr w:type="spellEnd"/>
      <w:r>
        <w:t>).</w:t>
      </w:r>
    </w:p>
    <w:p w:rsidR="001A781E" w:rsidRDefault="001A781E" w:rsidP="001A781E">
      <w:pPr>
        <w:spacing w:line="240" w:lineRule="auto"/>
      </w:pPr>
      <w:r w:rsidRPr="00A62344">
        <w:rPr>
          <w:u w:val="single"/>
        </w:rPr>
        <w:t>Evènementiel</w:t>
      </w:r>
      <w:r>
        <w:t> :</w:t>
      </w:r>
    </w:p>
    <w:p w:rsidR="001A781E" w:rsidRDefault="001A781E" w:rsidP="001A781E">
      <w:pPr>
        <w:pStyle w:val="Paragraphedeliste"/>
        <w:numPr>
          <w:ilvl w:val="0"/>
          <w:numId w:val="2"/>
        </w:numPr>
        <w:spacing w:line="240" w:lineRule="auto"/>
      </w:pPr>
      <w:r>
        <w:t>Proposer un évènement pour faire connaitre l’</w:t>
      </w:r>
      <w:proofErr w:type="spellStart"/>
      <w:r>
        <w:t>asso</w:t>
      </w:r>
      <w:proofErr w:type="spellEnd"/>
      <w:r>
        <w:t xml:space="preserve"> dans le boulonnais : en juillet et/ou aout, récolter les déchets autour du lac des arches de Boulogne et vivre un temps convivial. Qui pourrait être référent pour organiser  l’évènement ? possibilité d’organiser l’évènement en deux éditions : une collecte de déchets avant la fête de Boulogne, l’autre après la fête de Boulogne (le feu d’artifice du 15 aout a lieu autour du lac de Boulogne).</w:t>
      </w:r>
    </w:p>
    <w:p w:rsidR="001A781E" w:rsidRDefault="001A781E" w:rsidP="001A781E">
      <w:pPr>
        <w:pStyle w:val="Paragraphedeliste"/>
        <w:numPr>
          <w:ilvl w:val="0"/>
          <w:numId w:val="2"/>
        </w:numPr>
        <w:spacing w:line="240" w:lineRule="auto"/>
      </w:pPr>
      <w:r>
        <w:t>Pour la suite, une projection : une personne qui aime randonner (</w:t>
      </w:r>
      <w:proofErr w:type="spellStart"/>
      <w:r>
        <w:t>retraité.e</w:t>
      </w:r>
      <w:proofErr w:type="spellEnd"/>
      <w:r>
        <w:t xml:space="preserve"> ?) aux alentours de </w:t>
      </w:r>
      <w:proofErr w:type="spellStart"/>
      <w:r>
        <w:t>boulogne</w:t>
      </w:r>
      <w:proofErr w:type="spellEnd"/>
      <w:r>
        <w:t>, qui voudrait bien proposer régulièrement des boucles de marche avec ramassage des déchets ?</w:t>
      </w:r>
    </w:p>
    <w:p w:rsidR="00C04242" w:rsidRDefault="00C04242" w:rsidP="00C04242">
      <w:pPr>
        <w:spacing w:line="240" w:lineRule="auto"/>
      </w:pPr>
    </w:p>
    <w:p w:rsidR="001A781E" w:rsidRDefault="00C04242" w:rsidP="0023779F">
      <w:pPr>
        <w:spacing w:line="240" w:lineRule="auto"/>
      </w:pPr>
      <w:r w:rsidRPr="0023779F">
        <w:rPr>
          <w:u w:val="single"/>
        </w:rPr>
        <w:t>La réunion publique du dimanche 15 mai</w:t>
      </w:r>
      <w:r>
        <w:t xml:space="preserve"> se structure petit à petit :</w:t>
      </w:r>
    </w:p>
    <w:p w:rsidR="00A62344" w:rsidRDefault="0023779F" w:rsidP="00A62344">
      <w:pPr>
        <w:pStyle w:val="Paragraphedeliste"/>
      </w:pPr>
      <w:r>
        <w:t>-</w:t>
      </w:r>
      <w:r w:rsidR="00A62344">
        <w:t>1</w:t>
      </w:r>
      <w:r w:rsidR="00A62344" w:rsidRPr="00A62344">
        <w:rPr>
          <w:vertAlign w:val="superscript"/>
        </w:rPr>
        <w:t>er</w:t>
      </w:r>
      <w:r w:rsidR="00A62344">
        <w:t xml:space="preserve"> temps : Présentation de l’</w:t>
      </w:r>
      <w:proofErr w:type="spellStart"/>
      <w:r w:rsidR="00A62344">
        <w:t>asso</w:t>
      </w:r>
      <w:proofErr w:type="spellEnd"/>
      <w:r w:rsidR="00A62344">
        <w:t xml:space="preserve"> </w:t>
      </w:r>
      <w:proofErr w:type="gramStart"/>
      <w:r w:rsidR="00A62344">
        <w:t>ATHEB ,</w:t>
      </w:r>
      <w:proofErr w:type="gramEnd"/>
      <w:r w:rsidR="00A62344">
        <w:t xml:space="preserve"> les statuts</w:t>
      </w:r>
    </w:p>
    <w:p w:rsidR="00A62344" w:rsidRDefault="0023779F" w:rsidP="00A62344">
      <w:pPr>
        <w:pStyle w:val="Paragraphedeliste"/>
      </w:pPr>
      <w:r>
        <w:t>-</w:t>
      </w:r>
      <w:r w:rsidR="00A62344">
        <w:t>Questions/réponses</w:t>
      </w:r>
    </w:p>
    <w:p w:rsidR="00A62344" w:rsidRDefault="0023779F" w:rsidP="00A62344">
      <w:pPr>
        <w:pStyle w:val="Paragraphedeliste"/>
      </w:pPr>
      <w:r>
        <w:t>-</w:t>
      </w:r>
      <w:r w:rsidR="00A62344">
        <w:t>2</w:t>
      </w:r>
      <w:r w:rsidR="00A62344" w:rsidRPr="00A62344">
        <w:rPr>
          <w:vertAlign w:val="superscript"/>
        </w:rPr>
        <w:t>nd</w:t>
      </w:r>
      <w:r w:rsidR="00A62344">
        <w:t xml:space="preserve"> temps : présentation du projet d’école avec les points fixés et les points à discuter</w:t>
      </w:r>
    </w:p>
    <w:p w:rsidR="00A62344" w:rsidRDefault="0023779F" w:rsidP="00A62344">
      <w:pPr>
        <w:pStyle w:val="Paragraphedeliste"/>
      </w:pPr>
      <w:r>
        <w:t>-</w:t>
      </w:r>
      <w:r w:rsidR="00A62344">
        <w:t>Q/R</w:t>
      </w:r>
    </w:p>
    <w:p w:rsidR="00A62344" w:rsidRDefault="0023779F" w:rsidP="0023779F">
      <w:pPr>
        <w:pStyle w:val="Paragraphedeliste"/>
      </w:pPr>
      <w:r>
        <w:t>-</w:t>
      </w:r>
      <w:r w:rsidR="00A62344">
        <w:t xml:space="preserve">Gouter </w:t>
      </w:r>
    </w:p>
    <w:p w:rsidR="0023779F" w:rsidRDefault="0023779F" w:rsidP="0023779F">
      <w:pPr>
        <w:pStyle w:val="Paragraphedeliste"/>
      </w:pPr>
    </w:p>
    <w:p w:rsidR="0023779F" w:rsidRDefault="0023779F" w:rsidP="0023779F">
      <w:pPr>
        <w:pStyle w:val="Paragraphedeliste"/>
      </w:pPr>
    </w:p>
    <w:p w:rsidR="00A62344" w:rsidRDefault="0023779F" w:rsidP="0023779F">
      <w:pPr>
        <w:spacing w:line="240" w:lineRule="auto"/>
      </w:pPr>
      <w:r w:rsidRPr="0023779F">
        <w:rPr>
          <w:u w:val="single"/>
        </w:rPr>
        <w:t>Contenu de l’invitation</w:t>
      </w:r>
      <w:r w:rsidR="00A62344" w:rsidRPr="0023779F">
        <w:rPr>
          <w:u w:val="single"/>
        </w:rPr>
        <w:t xml:space="preserve"> à la réunion publique</w:t>
      </w:r>
      <w:r w:rsidR="00A62344">
        <w:t xml:space="preserve">, pour l’instant par mail (le </w:t>
      </w:r>
      <w:proofErr w:type="spellStart"/>
      <w:r w:rsidR="00A62344">
        <w:t>flyer</w:t>
      </w:r>
      <w:proofErr w:type="spellEnd"/>
      <w:r w:rsidR="00A62344">
        <w:t xml:space="preserve"> est en attente de confirmation du lieu)</w:t>
      </w:r>
    </w:p>
    <w:p w:rsidR="0023779F" w:rsidRDefault="0023779F" w:rsidP="0023779F">
      <w:pPr>
        <w:pStyle w:val="Paragraphedeliste"/>
        <w:numPr>
          <w:ilvl w:val="0"/>
          <w:numId w:val="2"/>
        </w:numPr>
        <w:spacing w:line="240" w:lineRule="auto"/>
      </w:pPr>
      <w:r>
        <w:t>Merci de bien n</w:t>
      </w:r>
      <w:r w:rsidR="00A62344">
        <w:t>oter</w:t>
      </w:r>
      <w:r>
        <w:t xml:space="preserve"> dans vos agendas</w:t>
      </w:r>
      <w:r w:rsidR="00A62344">
        <w:t xml:space="preserve"> </w:t>
      </w:r>
      <w:r>
        <w:t>le dimanche</w:t>
      </w:r>
      <w:r w:rsidR="00A62344">
        <w:t xml:space="preserve"> 15 mai</w:t>
      </w:r>
      <w:r>
        <w:t xml:space="preserve"> à partir de 14h</w:t>
      </w:r>
      <w:r w:rsidR="00A62344">
        <w:t xml:space="preserve">, </w:t>
      </w:r>
    </w:p>
    <w:p w:rsidR="0023779F" w:rsidRDefault="0023779F" w:rsidP="0023779F">
      <w:pPr>
        <w:pStyle w:val="Paragraphedeliste"/>
        <w:numPr>
          <w:ilvl w:val="0"/>
          <w:numId w:val="2"/>
        </w:numPr>
        <w:spacing w:line="240" w:lineRule="auto"/>
      </w:pPr>
      <w:r>
        <w:t>Présentation de</w:t>
      </w:r>
      <w:r w:rsidR="00A62344">
        <w:t xml:space="preserve"> l’</w:t>
      </w:r>
      <w:proofErr w:type="spellStart"/>
      <w:r>
        <w:t>asso</w:t>
      </w:r>
      <w:proofErr w:type="spellEnd"/>
      <w:r>
        <w:t xml:space="preserve"> ATHEB</w:t>
      </w:r>
      <w:r w:rsidR="00A62344">
        <w:t xml:space="preserve"> </w:t>
      </w:r>
      <w:r>
        <w:t>puis du projet d’ouverture d’école,</w:t>
      </w:r>
    </w:p>
    <w:p w:rsidR="0023779F" w:rsidRDefault="0023779F" w:rsidP="0023779F">
      <w:pPr>
        <w:pStyle w:val="Paragraphedeliste"/>
        <w:numPr>
          <w:ilvl w:val="0"/>
          <w:numId w:val="2"/>
        </w:numPr>
        <w:spacing w:line="240" w:lineRule="auto"/>
      </w:pPr>
      <w:r>
        <w:t>informer</w:t>
      </w:r>
      <w:r w:rsidR="00A62344">
        <w:t xml:space="preserve"> que nous travaillons à proposer un cout de scolarité à partir de 50euros par mois et progressif selon le quotient familial,  </w:t>
      </w:r>
    </w:p>
    <w:p w:rsidR="0023779F" w:rsidRDefault="00A62344" w:rsidP="0023779F">
      <w:pPr>
        <w:pStyle w:val="Paragraphedeliste"/>
        <w:numPr>
          <w:ilvl w:val="0"/>
          <w:numId w:val="2"/>
        </w:numPr>
        <w:spacing w:line="240" w:lineRule="auto"/>
      </w:pPr>
      <w:r>
        <w:t xml:space="preserve">informer que chaque famille apportera une contribution à la vie de l’école en temps de présence (ou autre, à définir en entretiens personnalisés), </w:t>
      </w:r>
    </w:p>
    <w:p w:rsidR="00A62344" w:rsidRDefault="0023779F" w:rsidP="0023779F">
      <w:pPr>
        <w:pStyle w:val="Paragraphedeliste"/>
        <w:numPr>
          <w:ilvl w:val="0"/>
          <w:numId w:val="2"/>
        </w:numPr>
        <w:spacing w:line="240" w:lineRule="auto"/>
      </w:pPr>
      <w:r>
        <w:t>envisager que le nombre d’enfants accueillis peut varier de 25 à 40 enfants, ce qui induira plusieurs ajustements (tarifaires et nombre d’adultes)</w:t>
      </w:r>
    </w:p>
    <w:p w:rsidR="0023779F" w:rsidRDefault="0023779F" w:rsidP="0023779F">
      <w:pPr>
        <w:pStyle w:val="Paragraphedeliste"/>
        <w:numPr>
          <w:ilvl w:val="0"/>
          <w:numId w:val="2"/>
        </w:numPr>
        <w:spacing w:line="240" w:lineRule="auto"/>
      </w:pPr>
      <w:r>
        <w:t xml:space="preserve">ouvrir les </w:t>
      </w:r>
      <w:proofErr w:type="spellStart"/>
      <w:r>
        <w:t>pré-inscriptions</w:t>
      </w:r>
      <w:proofErr w:type="spellEnd"/>
      <w:r>
        <w:t>.</w:t>
      </w:r>
    </w:p>
    <w:p w:rsidR="00C04242" w:rsidRDefault="00C04242" w:rsidP="00C04242">
      <w:pPr>
        <w:spacing w:line="240" w:lineRule="auto"/>
      </w:pPr>
    </w:p>
    <w:p w:rsidR="0023779F" w:rsidRDefault="0023779F" w:rsidP="00C04242">
      <w:pPr>
        <w:spacing w:line="240" w:lineRule="auto"/>
      </w:pPr>
      <w:r w:rsidRPr="000721CC">
        <w:rPr>
          <w:u w:val="single"/>
        </w:rPr>
        <w:t>Budget</w:t>
      </w:r>
      <w:r>
        <w:t>, point d’étape à ce jour :</w:t>
      </w:r>
    </w:p>
    <w:p w:rsidR="000721CC" w:rsidRDefault="0023779F" w:rsidP="00C04242">
      <w:pPr>
        <w:spacing w:line="240" w:lineRule="auto"/>
      </w:pPr>
      <w:r>
        <w:t>Nous disposons de plusieurs scénarios possibles, selon diverses priorités</w:t>
      </w:r>
      <w:r w:rsidR="000721CC">
        <w:t xml:space="preserve"> : </w:t>
      </w:r>
    </w:p>
    <w:p w:rsidR="000721CC" w:rsidRDefault="000721CC" w:rsidP="00C04242">
      <w:pPr>
        <w:spacing w:line="240" w:lineRule="auto"/>
      </w:pPr>
      <w:r>
        <w:lastRenderedPageBreak/>
        <w:t>-</w:t>
      </w:r>
      <w:r w:rsidR="0023779F">
        <w:t xml:space="preserve">taux de présence salariée élevée ou pas, </w:t>
      </w:r>
    </w:p>
    <w:p w:rsidR="000721CC" w:rsidRDefault="000721CC" w:rsidP="00C04242">
      <w:pPr>
        <w:spacing w:line="240" w:lineRule="auto"/>
      </w:pPr>
      <w:r>
        <w:t>-</w:t>
      </w:r>
      <w:r w:rsidR="0023779F">
        <w:t xml:space="preserve">tarif de base élevé ou pas, </w:t>
      </w:r>
    </w:p>
    <w:p w:rsidR="0023779F" w:rsidRDefault="000721CC" w:rsidP="00C04242">
      <w:pPr>
        <w:spacing w:line="240" w:lineRule="auto"/>
      </w:pPr>
      <w:r>
        <w:t>-</w:t>
      </w:r>
      <w:r w:rsidR="0023779F">
        <w:t>nombre d’</w:t>
      </w:r>
      <w:r>
        <w:t>enfants</w:t>
      </w:r>
      <w:r w:rsidR="0023779F">
        <w:t xml:space="preserve"> allant de 25 à 40).</w:t>
      </w:r>
    </w:p>
    <w:p w:rsidR="000721CC" w:rsidRDefault="0023779F" w:rsidP="00C04242">
      <w:pPr>
        <w:spacing w:line="240" w:lineRule="auto"/>
      </w:pPr>
      <w:r>
        <w:t>Dans tous les cas, nous posons déjà la nécessité de couvrir les frais de fon</w:t>
      </w:r>
      <w:r w:rsidR="000721CC">
        <w:t>ctionnement à partir d’un tarif</w:t>
      </w:r>
      <w:r>
        <w:t xml:space="preserve"> « </w:t>
      </w:r>
      <w:r w:rsidR="000721CC">
        <w:t>plancher</w:t>
      </w:r>
      <w:r>
        <w:t> »</w:t>
      </w:r>
      <w:r w:rsidR="000721CC">
        <w:t>.</w:t>
      </w:r>
      <w:r>
        <w:t xml:space="preserve"> </w:t>
      </w:r>
      <w:r w:rsidR="000721CC">
        <w:t>Autrement dit,</w:t>
      </w:r>
      <w:r>
        <w:t xml:space="preserve"> </w:t>
      </w:r>
      <w:r w:rsidR="000721CC">
        <w:t xml:space="preserve">même si </w:t>
      </w:r>
      <w:r>
        <w:t>les f</w:t>
      </w:r>
      <w:r w:rsidR="000721CC">
        <w:t>rais de scolarité</w:t>
      </w:r>
      <w:r>
        <w:t xml:space="preserve"> seront « progressifs » selon le quotient familial de chaque foyer</w:t>
      </w:r>
      <w:r w:rsidR="000721CC">
        <w:t>, le fonctionnement de l’école ne sera pas mis en danger s’il n’y a quasiment que des foyers à faibles revenus. Les foyers à revenus plus élevés, par le tarif progressif, permettront d’augmenter la trésorerie et d’asseoir la pérennité de la structure.</w:t>
      </w:r>
    </w:p>
    <w:p w:rsidR="0023779F" w:rsidRDefault="000721CC" w:rsidP="00C04242">
      <w:pPr>
        <w:spacing w:line="240" w:lineRule="auto"/>
      </w:pPr>
      <w:r>
        <w:t xml:space="preserve"> </w:t>
      </w:r>
    </w:p>
    <w:p w:rsidR="00AE424D" w:rsidRPr="00043790" w:rsidRDefault="00C04242" w:rsidP="00043790">
      <w:pPr>
        <w:spacing w:line="240" w:lineRule="auto"/>
        <w:rPr>
          <w:b/>
        </w:rPr>
      </w:pPr>
      <w:r w:rsidRPr="00A62344">
        <w:rPr>
          <w:b/>
          <w:u w:val="single"/>
        </w:rPr>
        <w:t>A</w:t>
      </w:r>
      <w:r>
        <w:rPr>
          <w:b/>
        </w:rPr>
        <w:t xml:space="preserve"> </w:t>
      </w:r>
      <w:r w:rsidRPr="00A62344">
        <w:rPr>
          <w:b/>
          <w:u w:val="single"/>
        </w:rPr>
        <w:t>faire</w:t>
      </w:r>
      <w:r w:rsidR="00AE424D" w:rsidRPr="00043790">
        <w:rPr>
          <w:b/>
        </w:rPr>
        <w:t xml:space="preserve"> : </w:t>
      </w:r>
    </w:p>
    <w:p w:rsidR="00AE424D" w:rsidRDefault="00C04242" w:rsidP="00043790">
      <w:pPr>
        <w:pStyle w:val="Paragraphedeliste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 xml:space="preserve">Crédit Mutuel agence de Lannemezan, pour </w:t>
      </w:r>
      <w:proofErr w:type="spellStart"/>
      <w:r>
        <w:rPr>
          <w:b/>
        </w:rPr>
        <w:t>rdv</w:t>
      </w:r>
      <w:proofErr w:type="spellEnd"/>
      <w:r>
        <w:rPr>
          <w:b/>
        </w:rPr>
        <w:t xml:space="preserve"> ouverture de compte ATHEB (Lauren)</w:t>
      </w:r>
    </w:p>
    <w:p w:rsidR="00C04242" w:rsidRDefault="00C04242" w:rsidP="00043790">
      <w:pPr>
        <w:pStyle w:val="Paragraphedeliste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 xml:space="preserve">Maire de Boulogne, mail puis appel pour présentation </w:t>
      </w:r>
      <w:proofErr w:type="spellStart"/>
      <w:r>
        <w:rPr>
          <w:b/>
        </w:rPr>
        <w:t>asso</w:t>
      </w:r>
      <w:proofErr w:type="spellEnd"/>
      <w:r>
        <w:rPr>
          <w:b/>
        </w:rPr>
        <w:t xml:space="preserve"> ATHEB et réservations pour évènements (Eloïse, Chloé en soutien)</w:t>
      </w:r>
    </w:p>
    <w:p w:rsidR="00C04242" w:rsidRDefault="00C04242" w:rsidP="00043790">
      <w:pPr>
        <w:pStyle w:val="Paragraphedeliste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 xml:space="preserve">Vicaire général diocèse </w:t>
      </w:r>
      <w:proofErr w:type="spellStart"/>
      <w:r>
        <w:rPr>
          <w:b/>
        </w:rPr>
        <w:t>toulouse</w:t>
      </w:r>
      <w:proofErr w:type="spellEnd"/>
      <w:r>
        <w:rPr>
          <w:b/>
        </w:rPr>
        <w:t xml:space="preserve">, pour domiciliation de l’école au prieuré (Eloïse, Ben, </w:t>
      </w:r>
      <w:proofErr w:type="spellStart"/>
      <w:r>
        <w:rPr>
          <w:b/>
        </w:rPr>
        <w:t>Dams</w:t>
      </w:r>
      <w:proofErr w:type="spellEnd"/>
      <w:r>
        <w:rPr>
          <w:b/>
        </w:rPr>
        <w:t>)</w:t>
      </w:r>
    </w:p>
    <w:p w:rsidR="00C04242" w:rsidRDefault="00C04242" w:rsidP="00043790">
      <w:pPr>
        <w:pStyle w:val="Paragraphedeliste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Compiler idées pour la vidéo de présentation du projet (</w:t>
      </w:r>
      <w:proofErr w:type="spellStart"/>
      <w:r>
        <w:rPr>
          <w:b/>
        </w:rPr>
        <w:t>Dams</w:t>
      </w:r>
      <w:proofErr w:type="spellEnd"/>
      <w:r>
        <w:rPr>
          <w:b/>
        </w:rPr>
        <w:t>, tout le monde en soutien)</w:t>
      </w:r>
    </w:p>
    <w:p w:rsidR="00C04242" w:rsidRPr="00043790" w:rsidRDefault="00C04242" w:rsidP="00043790">
      <w:pPr>
        <w:pStyle w:val="Paragraphedeliste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 xml:space="preserve">URSSAF, envoyer courrier pour la </w:t>
      </w:r>
      <w:proofErr w:type="spellStart"/>
      <w:r>
        <w:rPr>
          <w:b/>
        </w:rPr>
        <w:t>defiscalisation</w:t>
      </w:r>
      <w:proofErr w:type="spellEnd"/>
      <w:r>
        <w:rPr>
          <w:b/>
        </w:rPr>
        <w:t xml:space="preserve"> des dons (préparé par Ben, relu en équipe)</w:t>
      </w:r>
    </w:p>
    <w:p w:rsidR="004C2AEA" w:rsidRDefault="004C2AEA" w:rsidP="00043790">
      <w:pPr>
        <w:pStyle w:val="Paragraphedeliste"/>
        <w:spacing w:line="240" w:lineRule="auto"/>
      </w:pPr>
    </w:p>
    <w:sectPr w:rsidR="004C2AEA" w:rsidSect="000437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71197"/>
    <w:multiLevelType w:val="hybridMultilevel"/>
    <w:tmpl w:val="B1BACB30"/>
    <w:lvl w:ilvl="0" w:tplc="ABEE379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C36368"/>
    <w:multiLevelType w:val="hybridMultilevel"/>
    <w:tmpl w:val="C7C6A944"/>
    <w:lvl w:ilvl="0" w:tplc="582AD07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F3632"/>
    <w:rsid w:val="00043790"/>
    <w:rsid w:val="000721CC"/>
    <w:rsid w:val="001A781E"/>
    <w:rsid w:val="0023779F"/>
    <w:rsid w:val="0032155B"/>
    <w:rsid w:val="004C2AEA"/>
    <w:rsid w:val="004E526D"/>
    <w:rsid w:val="007F3632"/>
    <w:rsid w:val="00A62344"/>
    <w:rsid w:val="00AE424D"/>
    <w:rsid w:val="00C04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2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36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612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dcterms:created xsi:type="dcterms:W3CDTF">2022-04-16T13:26:00Z</dcterms:created>
  <dcterms:modified xsi:type="dcterms:W3CDTF">2022-04-16T14:15:00Z</dcterms:modified>
</cp:coreProperties>
</file>