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3B" w:rsidRPr="00CA797A" w:rsidRDefault="00845F45" w:rsidP="00CA797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mallCaps/>
          <w:sz w:val="28"/>
        </w:rPr>
      </w:pPr>
      <w:bookmarkStart w:id="0" w:name="_GoBack"/>
      <w:bookmarkEnd w:id="0"/>
      <w:r w:rsidRPr="00CA797A">
        <w:rPr>
          <w:b/>
          <w:smallCaps/>
          <w:sz w:val="28"/>
        </w:rPr>
        <w:t xml:space="preserve">Habitat participatif </w:t>
      </w:r>
      <w:proofErr w:type="spellStart"/>
      <w:r w:rsidRPr="00CA797A">
        <w:rPr>
          <w:b/>
          <w:smallCaps/>
          <w:sz w:val="28"/>
        </w:rPr>
        <w:t>Ripossiere</w:t>
      </w:r>
      <w:proofErr w:type="spellEnd"/>
      <w:r w:rsidR="0065203B" w:rsidRPr="00CA797A">
        <w:rPr>
          <w:b/>
          <w:smallCaps/>
          <w:sz w:val="28"/>
        </w:rPr>
        <w:t xml:space="preserve"> – réunion de travail du 3 juin 2018</w:t>
      </w:r>
    </w:p>
    <w:p w:rsidR="00845F45" w:rsidRDefault="00845F45" w:rsidP="00845F45">
      <w:pPr>
        <w:pStyle w:val="Titre1"/>
      </w:pPr>
      <w:r>
        <w:t>Avancement du projet</w:t>
      </w:r>
    </w:p>
    <w:p w:rsidR="009067F0" w:rsidRDefault="009067F0" w:rsidP="009067F0">
      <w:pPr>
        <w:pStyle w:val="Titre2"/>
      </w:pPr>
      <w:r>
        <w:t>Permis de construire</w:t>
      </w:r>
    </w:p>
    <w:p w:rsidR="00845F45" w:rsidRPr="009067F0" w:rsidRDefault="00845F45" w:rsidP="009067F0">
      <w:r w:rsidRPr="009067F0">
        <w:t>La validation (ou non) du</w:t>
      </w:r>
      <w:r w:rsidR="0065203B" w:rsidRPr="009067F0">
        <w:t xml:space="preserve"> permis de construire</w:t>
      </w:r>
      <w:r w:rsidRPr="009067F0">
        <w:t xml:space="preserve"> est attendue</w:t>
      </w:r>
      <w:r w:rsidR="0065203B" w:rsidRPr="009067F0">
        <w:t xml:space="preserve"> pour le 6 juillet</w:t>
      </w:r>
      <w:r w:rsidRPr="009067F0">
        <w:t>.</w:t>
      </w:r>
    </w:p>
    <w:p w:rsidR="009067F0" w:rsidRDefault="009067F0" w:rsidP="009067F0">
      <w:pPr>
        <w:pStyle w:val="Titre2"/>
      </w:pPr>
      <w:r>
        <w:t>Défi Zéro Déchets </w:t>
      </w:r>
    </w:p>
    <w:p w:rsidR="009067F0" w:rsidRDefault="00845F45" w:rsidP="009067F0">
      <w:r>
        <w:t>5 famille</w:t>
      </w:r>
      <w:r w:rsidR="009067F0">
        <w:t>s ont participé au dernier DZD.</w:t>
      </w:r>
      <w:r w:rsidR="00830A54">
        <w:t xml:space="preserve"> </w:t>
      </w:r>
      <w:r>
        <w:t xml:space="preserve">Notre groupe a gagné dans la catégorie « meilleure progression ». </w:t>
      </w:r>
    </w:p>
    <w:p w:rsidR="00830A54" w:rsidRDefault="00830A54" w:rsidP="00830A54">
      <w:r>
        <w:t>Retours d’expérience des participants : ce n’est pas si contraignant ; on prend conscience de sa production ; on a toujours de la marge de progression, les ateliers proposés sont intéressants</w:t>
      </w:r>
    </w:p>
    <w:p w:rsidR="009067F0" w:rsidRDefault="00845F45" w:rsidP="009067F0">
      <w:r>
        <w:t xml:space="preserve">Prochain défi en janvier 2019 (donc inscription vers novembre-décembre). </w:t>
      </w:r>
    </w:p>
    <w:p w:rsidR="009067F0" w:rsidRDefault="009067F0" w:rsidP="009067F0">
      <w:pPr>
        <w:pStyle w:val="Titre2"/>
      </w:pPr>
      <w:r>
        <w:t>Préparation de la phase “post-permis de construire”</w:t>
      </w:r>
    </w:p>
    <w:p w:rsidR="00845F45" w:rsidRDefault="00845F45" w:rsidP="009067F0">
      <w:r>
        <w:t>On identifie un besoin de faire le point avec GHT sur l’avancement du projet car le lien s’est distendu et il semble que des décisions importantes soient prises sans que nous soyons consultés ou même informés (matériaux notamment).</w:t>
      </w:r>
      <w:r w:rsidR="00872863">
        <w:t xml:space="preserve"> Avoir une réunion </w:t>
      </w:r>
      <w:r w:rsidR="00872863">
        <w:t>entre le trio</w:t>
      </w:r>
      <w:r w:rsidR="00872863">
        <w:t xml:space="preserve"> d’organisation</w:t>
      </w:r>
      <w:r w:rsidR="00872863">
        <w:t xml:space="preserve"> et GHT</w:t>
      </w:r>
      <w:r w:rsidR="00872863">
        <w:t xml:space="preserve"> pour évoquer :</w:t>
      </w:r>
    </w:p>
    <w:p w:rsidR="00872863" w:rsidRDefault="00872863" w:rsidP="00830A54">
      <w:pPr>
        <w:pStyle w:val="Paragraphedeliste"/>
        <w:numPr>
          <w:ilvl w:val="1"/>
          <w:numId w:val="8"/>
        </w:numPr>
        <w:ind w:left="567"/>
      </w:pPr>
      <w:r>
        <w:t>état d’avancement du projet, du point de vue GHT (choix des matériaux, notamment sur le sol).</w:t>
      </w:r>
    </w:p>
    <w:p w:rsidR="00830A54" w:rsidRDefault="00830A54" w:rsidP="00830A54">
      <w:pPr>
        <w:pStyle w:val="Paragraphedeliste"/>
        <w:numPr>
          <w:ilvl w:val="1"/>
          <w:numId w:val="8"/>
        </w:numPr>
        <w:ind w:left="567"/>
      </w:pPr>
      <w:r>
        <w:t>Demander à GHT d’être associés aux réunions sur le projet, notamment concernant les matériaux et les choix techniques</w:t>
      </w:r>
    </w:p>
    <w:p w:rsidR="00872863" w:rsidRDefault="00872863" w:rsidP="00830A54">
      <w:pPr>
        <w:pStyle w:val="Paragraphedeliste"/>
        <w:numPr>
          <w:ilvl w:val="1"/>
          <w:numId w:val="8"/>
        </w:numPr>
        <w:ind w:left="567"/>
      </w:pPr>
      <w:r>
        <w:t>Demande d’info sur acoustique</w:t>
      </w:r>
    </w:p>
    <w:p w:rsidR="00872863" w:rsidRDefault="00872863" w:rsidP="00830A54">
      <w:pPr>
        <w:pStyle w:val="Paragraphedeliste"/>
        <w:numPr>
          <w:ilvl w:val="1"/>
          <w:numId w:val="8"/>
        </w:numPr>
        <w:ind w:left="567"/>
      </w:pPr>
      <w:r>
        <w:t>Résultats de l’a</w:t>
      </w:r>
      <w:r>
        <w:t>nalyse de sol</w:t>
      </w:r>
    </w:p>
    <w:p w:rsidR="00872863" w:rsidRDefault="00872863" w:rsidP="00830A54">
      <w:pPr>
        <w:pStyle w:val="Paragraphedeliste"/>
        <w:numPr>
          <w:ilvl w:val="1"/>
          <w:numId w:val="8"/>
        </w:numPr>
        <w:ind w:left="567"/>
      </w:pPr>
      <w:r>
        <w:t>Inquiétudes sur le fait que l</w:t>
      </w:r>
      <w:r>
        <w:t xml:space="preserve">es aspects écologiques du projet </w:t>
      </w:r>
      <w:r w:rsidR="00830A54">
        <w:t>semblent se réduire (matériaux intérieurs)</w:t>
      </w:r>
    </w:p>
    <w:p w:rsidR="00872863" w:rsidRDefault="00872863" w:rsidP="00830A54">
      <w:pPr>
        <w:pStyle w:val="Paragraphedeliste"/>
        <w:numPr>
          <w:ilvl w:val="1"/>
          <w:numId w:val="8"/>
        </w:numPr>
        <w:ind w:left="567"/>
      </w:pPr>
      <w:r>
        <w:t>Local vélo : fermé donc taxable ?</w:t>
      </w:r>
    </w:p>
    <w:p w:rsidR="00872863" w:rsidRDefault="00830A54" w:rsidP="00830A54">
      <w:pPr>
        <w:pStyle w:val="Paragraphedeliste"/>
        <w:numPr>
          <w:ilvl w:val="1"/>
          <w:numId w:val="8"/>
        </w:numPr>
        <w:ind w:left="567"/>
      </w:pPr>
      <w:r>
        <w:t>Point de vue de GHT sur les locaux communs vs. partagés</w:t>
      </w:r>
    </w:p>
    <w:p w:rsidR="00872863" w:rsidRDefault="00872863" w:rsidP="00872863">
      <w:r>
        <w:t xml:space="preserve">Plus globalement, </w:t>
      </w:r>
      <w:r w:rsidR="00830A54">
        <w:t xml:space="preserve">envie de </w:t>
      </w:r>
      <w:r>
        <w:t>revoir la communication avec GHT :</w:t>
      </w:r>
    </w:p>
    <w:p w:rsidR="00872863" w:rsidRDefault="00872863" w:rsidP="00872863">
      <w:pPr>
        <w:pStyle w:val="Paragraphedeliste"/>
        <w:numPr>
          <w:ilvl w:val="1"/>
          <w:numId w:val="8"/>
        </w:numPr>
        <w:ind w:left="567"/>
      </w:pPr>
      <w:r>
        <w:t>Souhait d’avoir une réunion-</w:t>
      </w:r>
      <w:r>
        <w:t>bilan tous les 6 mois avec tout le groupe (organisée par nous</w:t>
      </w:r>
      <w:r>
        <w:t xml:space="preserve"> si besoin</w:t>
      </w:r>
      <w:r>
        <w:t>)</w:t>
      </w:r>
    </w:p>
    <w:p w:rsidR="00872863" w:rsidRDefault="00872863" w:rsidP="00872863">
      <w:pPr>
        <w:pStyle w:val="Paragraphedeliste"/>
        <w:numPr>
          <w:ilvl w:val="1"/>
          <w:numId w:val="8"/>
        </w:numPr>
        <w:ind w:left="567"/>
      </w:pPr>
      <w:r>
        <w:t xml:space="preserve">Proposition d’organiser </w:t>
      </w:r>
      <w:r>
        <w:t>un temps convivial avec GHT/TICA</w:t>
      </w:r>
      <w:r>
        <w:t xml:space="preserve"> après la deadline du PC :</w:t>
      </w:r>
      <w:r>
        <w:t xml:space="preserve"> le 10 juillet, de 18h30 à 20h30</w:t>
      </w:r>
      <w:r>
        <w:t>, sur le terrain</w:t>
      </w:r>
    </w:p>
    <w:p w:rsidR="00872863" w:rsidRDefault="00872863" w:rsidP="00830A54">
      <w:pPr>
        <w:pStyle w:val="Paragraphedeliste"/>
        <w:ind w:left="1440"/>
      </w:pPr>
    </w:p>
    <w:p w:rsidR="00AD2083" w:rsidRDefault="00AD2083" w:rsidP="00830A54">
      <w:pPr>
        <w:shd w:val="clear" w:color="auto" w:fill="B8CCE4" w:themeFill="accent1" w:themeFillTint="66"/>
        <w:ind w:left="66"/>
      </w:pPr>
      <w:r w:rsidRPr="00830A54">
        <w:rPr>
          <w:smallCaps/>
        </w:rPr>
        <w:t>Action 1</w:t>
      </w:r>
      <w:r w:rsidR="00141BB8">
        <w:rPr>
          <w:smallCaps/>
        </w:rPr>
        <w:t xml:space="preserve"> [TRIO]</w:t>
      </w:r>
      <w:r>
        <w:t> : Organiser une réunion ent</w:t>
      </w:r>
      <w:r w:rsidR="00830A54">
        <w:t>re GHT et le trio-organisation</w:t>
      </w:r>
      <w:r w:rsidR="00CA797A">
        <w:t xml:space="preserve"> </w:t>
      </w:r>
      <w:r w:rsidR="00830A54" w:rsidRPr="00CA797A">
        <w:rPr>
          <w:b/>
        </w:rPr>
        <w:t>&gt;&gt;fait ; fixée au 8/06</w:t>
      </w:r>
    </w:p>
    <w:p w:rsidR="00845F45" w:rsidRDefault="00AD2083" w:rsidP="00830A54">
      <w:pPr>
        <w:shd w:val="clear" w:color="auto" w:fill="B8CCE4" w:themeFill="accent1" w:themeFillTint="66"/>
        <w:ind w:left="66"/>
      </w:pPr>
      <w:r w:rsidRPr="00830A54">
        <w:rPr>
          <w:smallCaps/>
        </w:rPr>
        <w:t>Action</w:t>
      </w:r>
      <w:r w:rsidR="009067F0" w:rsidRPr="00830A54">
        <w:rPr>
          <w:smallCaps/>
        </w:rPr>
        <w:t xml:space="preserve"> 2</w:t>
      </w:r>
      <w:r w:rsidR="00141BB8">
        <w:rPr>
          <w:smallCaps/>
        </w:rPr>
        <w:t xml:space="preserve"> [TOUS]</w:t>
      </w:r>
      <w:r>
        <w:t> :</w:t>
      </w:r>
      <w:r w:rsidR="009067F0">
        <w:t xml:space="preserve"> </w:t>
      </w:r>
      <w:r w:rsidR="00845F45">
        <w:t xml:space="preserve">Créer un cercle </w:t>
      </w:r>
      <w:r w:rsidR="00CA797A">
        <w:t>“</w:t>
      </w:r>
      <w:r w:rsidR="00845F45">
        <w:t>questions techniques et chantier</w:t>
      </w:r>
      <w:r w:rsidR="00CA797A">
        <w:t>”</w:t>
      </w:r>
      <w:r>
        <w:t xml:space="preserve"> avec des personnes ayant de</w:t>
      </w:r>
      <w:r w:rsidR="00141BB8">
        <w:t>s compétences sur ces questions</w:t>
      </w:r>
      <w:r w:rsidR="00830A54">
        <w:t xml:space="preserve"> et à même d’analyser les documents et comprendre les propositions</w:t>
      </w:r>
      <w:r w:rsidR="00CA797A">
        <w:t xml:space="preserve"> </w:t>
      </w:r>
      <w:r w:rsidR="00830A54" w:rsidRPr="00CA797A">
        <w:rPr>
          <w:b/>
        </w:rPr>
        <w:t xml:space="preserve">&gt;&gt;qui se désigne comme “lien” du groupe ? quels sont les autres volontaires ? &gt; </w:t>
      </w:r>
      <w:proofErr w:type="gramStart"/>
      <w:r w:rsidR="00830A54" w:rsidRPr="00CA797A">
        <w:rPr>
          <w:b/>
        </w:rPr>
        <w:t>à</w:t>
      </w:r>
      <w:proofErr w:type="gramEnd"/>
      <w:r w:rsidR="00830A54" w:rsidRPr="00CA797A">
        <w:rPr>
          <w:b/>
        </w:rPr>
        <w:t xml:space="preserve"> compléter sur le Wiki (</w:t>
      </w:r>
      <w:hyperlink r:id="rId8" w:history="1">
        <w:r w:rsidR="00830A54" w:rsidRPr="00CA797A">
          <w:rPr>
            <w:rStyle w:val="Lienhypertexte"/>
            <w:b/>
          </w:rPr>
          <w:t>ici</w:t>
        </w:r>
      </w:hyperlink>
      <w:r w:rsidR="00830A54" w:rsidRPr="00CA797A">
        <w:rPr>
          <w:b/>
        </w:rPr>
        <w:t>)</w:t>
      </w:r>
      <w:r w:rsidR="00CA797A" w:rsidRPr="00CA797A">
        <w:rPr>
          <w:b/>
        </w:rPr>
        <w:t xml:space="preserve"> ou envoi d’un mail à </w:t>
      </w:r>
      <w:hyperlink r:id="rId9" w:history="1">
        <w:r w:rsidR="00CA797A" w:rsidRPr="00CA797A">
          <w:rPr>
            <w:rStyle w:val="Lienhypertexte"/>
            <w:b/>
          </w:rPr>
          <w:t>ripossiere@protonmail.com</w:t>
        </w:r>
      </w:hyperlink>
      <w:r w:rsidR="00CA797A" w:rsidRPr="00CA797A">
        <w:rPr>
          <w:b/>
        </w:rPr>
        <w:t xml:space="preserve"> </w:t>
      </w:r>
    </w:p>
    <w:p w:rsidR="00845F45" w:rsidRDefault="00845F45" w:rsidP="00830A54">
      <w:pPr>
        <w:pStyle w:val="Titre2"/>
      </w:pPr>
      <w:r>
        <w:t>Point sur les réunions à venir</w:t>
      </w:r>
    </w:p>
    <w:p w:rsidR="0065203B" w:rsidRDefault="00845F45" w:rsidP="00845F45">
      <w:pPr>
        <w:pStyle w:val="Paragraphedeliste"/>
        <w:numPr>
          <w:ilvl w:val="0"/>
          <w:numId w:val="3"/>
        </w:numPr>
      </w:pPr>
      <w:r w:rsidRPr="00CA797A">
        <w:rPr>
          <w:b/>
        </w:rPr>
        <w:t>13 juin 2018</w:t>
      </w:r>
      <w:r>
        <w:t xml:space="preserve"> : </w:t>
      </w:r>
      <w:r w:rsidR="0065203B">
        <w:t xml:space="preserve">invitation de GHT à participer à </w:t>
      </w:r>
      <w:r>
        <w:t>une</w:t>
      </w:r>
      <w:r w:rsidR="0065203B">
        <w:t xml:space="preserve"> table ronde </w:t>
      </w:r>
      <w:r>
        <w:t xml:space="preserve">« Habitat Participatif » dans le cadre de “complétement Nantes” ‘organisation Nantes Métropole). Pauline représentera le groupe (autres pas dispos). </w:t>
      </w:r>
      <w:r w:rsidR="0065203B">
        <w:t>Anne-Marie et Agnès sont disponibles</w:t>
      </w:r>
      <w:r>
        <w:t xml:space="preserve"> pour être présentes</w:t>
      </w:r>
      <w:r w:rsidR="0065203B">
        <w:t xml:space="preserve"> mais préf</w:t>
      </w:r>
      <w:r>
        <w:t>èrent ne pas prendre la parole.</w:t>
      </w:r>
    </w:p>
    <w:p w:rsidR="00830A54" w:rsidRDefault="00830A54" w:rsidP="00830A54">
      <w:pPr>
        <w:pStyle w:val="Paragraphedeliste"/>
        <w:numPr>
          <w:ilvl w:val="0"/>
          <w:numId w:val="3"/>
        </w:numPr>
      </w:pPr>
      <w:r w:rsidRPr="00CA797A">
        <w:rPr>
          <w:b/>
        </w:rPr>
        <w:t>4, 5 et 6 juillet 2018</w:t>
      </w:r>
      <w:r>
        <w:t> : rencontre nationale de l’habitat participatif</w:t>
      </w:r>
      <w:r w:rsidR="00CA797A">
        <w:t xml:space="preserve">  </w:t>
      </w:r>
      <w:hyperlink r:id="rId10" w:tgtFrame="_blank" w:history="1">
        <w:r w:rsidR="00CA797A">
          <w:rPr>
            <w:rStyle w:val="Lienhypertexte"/>
          </w:rPr>
          <w:t>https://www.coordinaction.net/?RNHP2018</w:t>
        </w:r>
      </w:hyperlink>
    </w:p>
    <w:p w:rsidR="00830A54" w:rsidRDefault="00830A54" w:rsidP="00830A54">
      <w:pPr>
        <w:pStyle w:val="Paragraphedeliste"/>
        <w:numPr>
          <w:ilvl w:val="1"/>
          <w:numId w:val="3"/>
        </w:numPr>
      </w:pPr>
      <w:r>
        <w:t xml:space="preserve">possibilité d’y rencontrer d’autres projets ? par exemple Montpellier. </w:t>
      </w:r>
    </w:p>
    <w:p w:rsidR="00830A54" w:rsidRDefault="00830A54" w:rsidP="00830A54">
      <w:pPr>
        <w:pStyle w:val="Paragraphedeliste"/>
        <w:numPr>
          <w:ilvl w:val="1"/>
          <w:numId w:val="3"/>
        </w:numPr>
      </w:pPr>
      <w:r>
        <w:t xml:space="preserve">Possibilité d’avoir une inscription pour le groupe ? coût environ 45€ pour les 3 jours &gt; </w:t>
      </w:r>
      <w:proofErr w:type="spellStart"/>
      <w:r>
        <w:t>Mahel</w:t>
      </w:r>
      <w:proofErr w:type="spellEnd"/>
      <w:r>
        <w:t xml:space="preserve"> se renseigne et essaye d’obtenir une place</w:t>
      </w:r>
    </w:p>
    <w:p w:rsidR="00830A54" w:rsidRDefault="00830A54" w:rsidP="00830A54">
      <w:pPr>
        <w:pStyle w:val="Paragraphedeliste"/>
        <w:numPr>
          <w:ilvl w:val="1"/>
          <w:numId w:val="3"/>
        </w:numPr>
      </w:pPr>
      <w:r>
        <w:t>Chacun est invité à regarder le programme et à identifier les sessions/réunions/présentations qui l’intéressent</w:t>
      </w:r>
    </w:p>
    <w:p w:rsidR="00CA797A" w:rsidRDefault="00CA797A" w:rsidP="00CA797A">
      <w:pPr>
        <w:pStyle w:val="Paragraphedeliste"/>
        <w:ind w:left="1440"/>
      </w:pPr>
      <w:r>
        <w:t xml:space="preserve">NB : un canal tchat est créé pour nos échanges liés à cet évènement &gt; </w:t>
      </w:r>
      <w:hyperlink r:id="rId11" w:history="1">
        <w:r w:rsidRPr="00CA797A">
          <w:rPr>
            <w:rStyle w:val="Lienhypertexte"/>
          </w:rPr>
          <w:t>lien</w:t>
        </w:r>
      </w:hyperlink>
    </w:p>
    <w:p w:rsidR="0065203B" w:rsidRDefault="00845F45" w:rsidP="00845F45">
      <w:pPr>
        <w:pStyle w:val="Paragraphedeliste"/>
        <w:numPr>
          <w:ilvl w:val="0"/>
          <w:numId w:val="3"/>
        </w:numPr>
      </w:pPr>
      <w:r w:rsidRPr="00CA797A">
        <w:rPr>
          <w:b/>
        </w:rPr>
        <w:t>18 septembre 2018 </w:t>
      </w:r>
      <w:r>
        <w:t xml:space="preserve">: </w:t>
      </w:r>
      <w:r w:rsidR="00407872">
        <w:t>réunion pour lancer la consultation sur le projet jardin</w:t>
      </w:r>
      <w:r>
        <w:t xml:space="preserve"> (organisation SEVE). L’enjeu est notamment que le</w:t>
      </w:r>
      <w:r w:rsidR="00407872">
        <w:t xml:space="preserve"> projet porte sur un jardin collectif (plutôt que des parcelles de jardins familiaux). Nous pouvons en parler dans le quartier aux personnes que nous connaissons qui seraient intéressées par ce projet collectif.</w:t>
      </w:r>
      <w:r w:rsidR="00350640">
        <w:t xml:space="preserve"> Pauline en parle à l’Association des Parents d’Elèves de Ledru Rollin</w:t>
      </w:r>
    </w:p>
    <w:p w:rsidR="00141BB8" w:rsidRDefault="00141BB8" w:rsidP="003365D8"/>
    <w:p w:rsidR="00141BB8" w:rsidRDefault="00141BB8" w:rsidP="00141BB8">
      <w:pPr>
        <w:shd w:val="clear" w:color="auto" w:fill="B8CCE4" w:themeFill="accent1" w:themeFillTint="66"/>
        <w:ind w:left="66"/>
      </w:pPr>
      <w:r w:rsidRPr="00830A54">
        <w:rPr>
          <w:smallCaps/>
        </w:rPr>
        <w:t>Action</w:t>
      </w:r>
      <w:r>
        <w:rPr>
          <w:smallCaps/>
        </w:rPr>
        <w:t xml:space="preserve"> 3 [TOUS]</w:t>
      </w:r>
      <w:r>
        <w:t xml:space="preserve"> : </w:t>
      </w:r>
      <w:r>
        <w:t xml:space="preserve">Regarder le programme des rencontres nationales de l’habitat participatif </w:t>
      </w:r>
      <w:hyperlink r:id="rId12" w:history="1">
        <w:r w:rsidRPr="00B576F8">
          <w:rPr>
            <w:rStyle w:val="Lienhypertexte"/>
          </w:rPr>
          <w:t>https://www.coordinaction.net/?RNHP2018</w:t>
        </w:r>
      </w:hyperlink>
      <w:r>
        <w:t xml:space="preserve"> et lister les ateliers qui nous intéressent sur </w:t>
      </w:r>
      <w:r w:rsidR="00A5582F">
        <w:t xml:space="preserve">le tchat </w:t>
      </w:r>
      <w:hyperlink r:id="rId13" w:history="1">
        <w:r w:rsidR="00A5582F" w:rsidRPr="00A5582F">
          <w:rPr>
            <w:rStyle w:val="Lienhypertexte"/>
          </w:rPr>
          <w:t>ici</w:t>
        </w:r>
      </w:hyperlink>
      <w:r>
        <w:br/>
      </w:r>
    </w:p>
    <w:p w:rsidR="00141BB8" w:rsidRDefault="00141BB8" w:rsidP="00141BB8">
      <w:pPr>
        <w:shd w:val="clear" w:color="auto" w:fill="B8CCE4" w:themeFill="accent1" w:themeFillTint="66"/>
        <w:ind w:left="66"/>
      </w:pPr>
      <w:r w:rsidRPr="00830A54">
        <w:rPr>
          <w:smallCaps/>
        </w:rPr>
        <w:t>Action</w:t>
      </w:r>
      <w:r>
        <w:rPr>
          <w:smallCaps/>
        </w:rPr>
        <w:t xml:space="preserve"> </w:t>
      </w:r>
      <w:r>
        <w:rPr>
          <w:smallCaps/>
        </w:rPr>
        <w:t>4 [MAHEL]</w:t>
      </w:r>
      <w:r>
        <w:t xml:space="preserve"> : </w:t>
      </w:r>
      <w:r>
        <w:t>vérifier les conditions d’accès et la possibilité d’avoir une entrée unique pour tout le groupe</w:t>
      </w:r>
      <w:r>
        <w:t xml:space="preserve"> </w:t>
      </w:r>
      <w:r>
        <w:br/>
      </w:r>
    </w:p>
    <w:p w:rsidR="00066052" w:rsidRDefault="00A5582F" w:rsidP="00A5582F">
      <w:pPr>
        <w:pStyle w:val="Titre1"/>
      </w:pPr>
      <w:r>
        <w:lastRenderedPageBreak/>
        <w:t>Point sur les Cercles</w:t>
      </w:r>
    </w:p>
    <w:p w:rsidR="00005EDF" w:rsidRDefault="00A5582F" w:rsidP="003365D8">
      <w:r>
        <w:t>Qui est dans quel Cercle ? Lesquels sont actifs/à activer/à supprimer ?</w:t>
      </w:r>
    </w:p>
    <w:p w:rsidR="00A5582F" w:rsidRDefault="00A5582F" w:rsidP="003365D8">
      <w:r>
        <w:t xml:space="preserve">Voir le tableau récapitulatif </w:t>
      </w:r>
      <w:hyperlink r:id="rId14" w:history="1">
        <w:r w:rsidRPr="00A5582F">
          <w:rPr>
            <w:rStyle w:val="Lienhypertexte"/>
          </w:rPr>
          <w:t>ici</w:t>
        </w:r>
      </w:hyperlink>
      <w:r>
        <w:t xml:space="preserve"> (Wiki, besoin du mot de passe) ou </w:t>
      </w:r>
      <w:hyperlink r:id="rId15" w:history="1">
        <w:r w:rsidRPr="00A5582F">
          <w:rPr>
            <w:rStyle w:val="Lienhypertexte"/>
          </w:rPr>
          <w:t>ici</w:t>
        </w:r>
      </w:hyperlink>
      <w:r>
        <w:t xml:space="preserve"> (</w:t>
      </w:r>
      <w:proofErr w:type="spellStart"/>
      <w:r>
        <w:t>framacalc</w:t>
      </w:r>
      <w:proofErr w:type="spellEnd"/>
      <w:r>
        <w:t>, sans mot de passe)</w:t>
      </w:r>
    </w:p>
    <w:p w:rsidR="00087C08" w:rsidRDefault="00087C08" w:rsidP="00CA797A">
      <w:pPr>
        <w:shd w:val="clear" w:color="auto" w:fill="B8CCE4" w:themeFill="accent1" w:themeFillTint="66"/>
        <w:ind w:left="66"/>
      </w:pPr>
      <w:r w:rsidRPr="00830A54">
        <w:rPr>
          <w:smallCaps/>
        </w:rPr>
        <w:t>Action</w:t>
      </w:r>
      <w:r>
        <w:rPr>
          <w:smallCaps/>
        </w:rPr>
        <w:t xml:space="preserve"> </w:t>
      </w:r>
      <w:r>
        <w:rPr>
          <w:smallCaps/>
        </w:rPr>
        <w:t>5</w:t>
      </w:r>
      <w:r>
        <w:rPr>
          <w:smallCaps/>
        </w:rPr>
        <w:t xml:space="preserve"> [TOUS]</w:t>
      </w:r>
      <w:r>
        <w:t xml:space="preserve"> : </w:t>
      </w:r>
      <w:r>
        <w:t>Vérifier son implication dans les différents cercles</w:t>
      </w:r>
    </w:p>
    <w:p w:rsidR="00A5582F" w:rsidRDefault="00A5582F" w:rsidP="00A5582F">
      <w:pPr>
        <w:pStyle w:val="Titre1"/>
      </w:pPr>
      <w:r>
        <w:t>Choix à faire sur la gestion de la copropriété</w:t>
      </w:r>
    </w:p>
    <w:p w:rsidR="00A5582F" w:rsidRDefault="00A5582F" w:rsidP="00A5582F">
      <w:r>
        <w:t>Le groupe de rédige pas le règlement de copropriété, qui est un document juridique très réglementé, qui sera établi par GHT. Toutefois, pour établir ce règlement, GHT a besoin de connaître notre position sur certaines questions liées à l’usage des différentes parties communes.</w:t>
      </w:r>
      <w:r w:rsidR="003D2DC0">
        <w:t xml:space="preserve"> GHT souhaite avoir ces réponses avant l’été afin que les documents officiels de la copropriété puissent être faits à la rentrée (nécessaire pour enclencher le dispositif PSLA).</w:t>
      </w:r>
    </w:p>
    <w:p w:rsidR="00A5582F" w:rsidRDefault="00A5582F" w:rsidP="00A5582F">
      <w:r>
        <w:t xml:space="preserve">Suite aux réunions du “Cercle juridique”, sont proposés à la discussion </w:t>
      </w:r>
      <w:r w:rsidR="00AA0515">
        <w:t>plusieurs</w:t>
      </w:r>
      <w:r>
        <w:t xml:space="preserve"> éléments</w:t>
      </w:r>
      <w:r w:rsidR="00AA0515">
        <w:t xml:space="preserve"> (cf. ci-dessous).</w:t>
      </w:r>
    </w:p>
    <w:p w:rsidR="00AA0515" w:rsidRPr="00AA0515" w:rsidRDefault="00AA0515" w:rsidP="00A5582F">
      <w:pPr>
        <w:rPr>
          <w:b/>
        </w:rPr>
      </w:pPr>
      <w:r w:rsidRPr="00AA0515">
        <w:rPr>
          <w:b/>
        </w:rPr>
        <w:t>Globalement, il s’avère nécessaire d’organiser un temps de réflexion dédié sur ces questions, et de laisser à chacun le temps d’y réfléchir.</w:t>
      </w:r>
    </w:p>
    <w:p w:rsidR="00A5582F" w:rsidRDefault="00DA7280" w:rsidP="00DA7280">
      <w:pPr>
        <w:pStyle w:val="Titre2"/>
      </w:pPr>
      <w:r>
        <w:t xml:space="preserve">Distinction espace partagé vs. </w:t>
      </w:r>
      <w:proofErr w:type="gramStart"/>
      <w:r>
        <w:t>espace</w:t>
      </w:r>
      <w:proofErr w:type="gramEnd"/>
      <w:r>
        <w:t xml:space="preserve"> commun</w:t>
      </w:r>
    </w:p>
    <w:p w:rsidR="00DA7280" w:rsidRPr="00DA7280" w:rsidRDefault="00DA7280" w:rsidP="00DA7280"/>
    <w:tbl>
      <w:tblPr>
        <w:tblStyle w:val="Grilledutableau"/>
        <w:tblW w:w="5000" w:type="pct"/>
        <w:tblLook w:val="04A0" w:firstRow="1" w:lastRow="0" w:firstColumn="1" w:lastColumn="0" w:noHBand="0" w:noVBand="1"/>
      </w:tblPr>
      <w:tblGrid>
        <w:gridCol w:w="5341"/>
        <w:gridCol w:w="5341"/>
      </w:tblGrid>
      <w:tr w:rsidR="00DA7280" w:rsidRPr="00DA7280" w:rsidTr="00DA7280">
        <w:tc>
          <w:tcPr>
            <w:tcW w:w="2500" w:type="pct"/>
            <w:shd w:val="clear" w:color="auto" w:fill="B8CCE4" w:themeFill="accent1" w:themeFillTint="66"/>
            <w:vAlign w:val="center"/>
          </w:tcPr>
          <w:p w:rsidR="00A5582F" w:rsidRPr="00DA7280" w:rsidRDefault="00A5582F" w:rsidP="00DA7280">
            <w:pPr>
              <w:pStyle w:val="Paragraphedeliste"/>
              <w:spacing w:after="0"/>
              <w:jc w:val="center"/>
              <w:rPr>
                <w:b/>
              </w:rPr>
            </w:pPr>
            <w:r w:rsidRPr="00DA7280">
              <w:rPr>
                <w:b/>
              </w:rPr>
              <w:t>espaces communs</w:t>
            </w:r>
          </w:p>
        </w:tc>
        <w:tc>
          <w:tcPr>
            <w:tcW w:w="2500" w:type="pct"/>
            <w:shd w:val="clear" w:color="auto" w:fill="B8CCE4" w:themeFill="accent1" w:themeFillTint="66"/>
            <w:vAlign w:val="center"/>
          </w:tcPr>
          <w:p w:rsidR="00A5582F" w:rsidRPr="00DA7280" w:rsidRDefault="00A5582F" w:rsidP="00DA7280">
            <w:pPr>
              <w:pStyle w:val="Paragraphedeliste"/>
              <w:spacing w:after="0"/>
              <w:jc w:val="center"/>
              <w:rPr>
                <w:b/>
              </w:rPr>
            </w:pPr>
            <w:r w:rsidRPr="00DA7280">
              <w:rPr>
                <w:b/>
              </w:rPr>
              <w:t>les espaces partagés</w:t>
            </w:r>
          </w:p>
        </w:tc>
      </w:tr>
      <w:tr w:rsidR="00DA7280" w:rsidTr="00DA7280">
        <w:tc>
          <w:tcPr>
            <w:tcW w:w="2500" w:type="pct"/>
          </w:tcPr>
          <w:p w:rsidR="00A5582F" w:rsidRDefault="00A5582F" w:rsidP="00A5582F">
            <w:pPr>
              <w:pStyle w:val="Paragraphedeliste"/>
            </w:pPr>
            <w:r w:rsidRPr="00A5582F">
              <w:t>comme dans n'importe quelle copro</w:t>
            </w:r>
            <w:r w:rsidR="00650B40">
              <w:t>priété. Les charges liées à ces espaces sont pris en charge par tous les propriétaires</w:t>
            </w:r>
            <w:r w:rsidR="00DA7280">
              <w:t>, au prorata de leur surface (ou autre mode de répartition à définir)</w:t>
            </w:r>
          </w:p>
        </w:tc>
        <w:tc>
          <w:tcPr>
            <w:tcW w:w="2500" w:type="pct"/>
          </w:tcPr>
          <w:p w:rsidR="00DA7280" w:rsidRDefault="00A5582F" w:rsidP="00A5582F">
            <w:pPr>
              <w:pStyle w:val="Paragraphedeliste"/>
            </w:pPr>
            <w:r w:rsidRPr="00A5582F">
              <w:t xml:space="preserve">utilisés seulement par </w:t>
            </w:r>
            <w:r w:rsidR="00DA7280">
              <w:t>certaines personnes (dont des locataires), qui choisissent individuellement de “souscrire” à ce service</w:t>
            </w:r>
          </w:p>
          <w:p w:rsidR="00A5582F" w:rsidRDefault="00DA7280" w:rsidP="00AA0515">
            <w:pPr>
              <w:pStyle w:val="Paragraphedeliste"/>
            </w:pPr>
            <w:r>
              <w:t xml:space="preserve">Les charges de ces espaces sont </w:t>
            </w:r>
            <w:r w:rsidR="00AA0515">
              <w:t>payées</w:t>
            </w:r>
            <w:r>
              <w:t xml:space="preserve"> par les usagers (selon un “modèle économique” </w:t>
            </w:r>
            <w:r w:rsidR="00AA0515">
              <w:t xml:space="preserve">et une répartition </w:t>
            </w:r>
            <w:r>
              <w:t>à définir)</w:t>
            </w:r>
          </w:p>
        </w:tc>
      </w:tr>
      <w:tr w:rsidR="00DA7280" w:rsidTr="00DA7280">
        <w:tc>
          <w:tcPr>
            <w:tcW w:w="2500" w:type="pct"/>
          </w:tcPr>
          <w:p w:rsidR="00A5582F" w:rsidRDefault="00A5582F" w:rsidP="00DA7280">
            <w:pPr>
              <w:pStyle w:val="Paragraphedeliste"/>
              <w:numPr>
                <w:ilvl w:val="0"/>
                <w:numId w:val="16"/>
              </w:numPr>
            </w:pPr>
            <w:r w:rsidRPr="00A5582F">
              <w:t>e</w:t>
            </w:r>
            <w:r>
              <w:t>xtérieurs (pelouse, chemin...);</w:t>
            </w:r>
          </w:p>
          <w:p w:rsidR="00DA7280" w:rsidRDefault="00A5582F" w:rsidP="00DA7280">
            <w:pPr>
              <w:pStyle w:val="Paragraphedeliste"/>
              <w:numPr>
                <w:ilvl w:val="0"/>
                <w:numId w:val="16"/>
              </w:numPr>
            </w:pPr>
            <w:r w:rsidRPr="00A5582F">
              <w:t>escaliers extérieurs</w:t>
            </w:r>
          </w:p>
          <w:p w:rsidR="00DA7280" w:rsidRDefault="00A5582F" w:rsidP="00DA7280">
            <w:pPr>
              <w:pStyle w:val="Paragraphedeliste"/>
              <w:numPr>
                <w:ilvl w:val="0"/>
                <w:numId w:val="16"/>
              </w:numPr>
            </w:pPr>
            <w:r w:rsidRPr="00A5582F">
              <w:t>local poubelle</w:t>
            </w:r>
          </w:p>
          <w:p w:rsidR="00DA7280" w:rsidRDefault="00A5582F" w:rsidP="00DA7280">
            <w:pPr>
              <w:pStyle w:val="Paragraphedeliste"/>
              <w:numPr>
                <w:ilvl w:val="0"/>
                <w:numId w:val="16"/>
              </w:numPr>
            </w:pPr>
            <w:r w:rsidRPr="00A5582F">
              <w:t>locaux vélos (dont préau)</w:t>
            </w:r>
          </w:p>
          <w:p w:rsidR="00A5582F" w:rsidRDefault="00A5582F" w:rsidP="00DA7280">
            <w:pPr>
              <w:pStyle w:val="Paragraphedeliste"/>
              <w:numPr>
                <w:ilvl w:val="0"/>
                <w:numId w:val="16"/>
              </w:numPr>
            </w:pPr>
            <w:proofErr w:type="spellStart"/>
            <w:r w:rsidRPr="00A5582F">
              <w:t>carport</w:t>
            </w:r>
            <w:proofErr w:type="spellEnd"/>
            <w:r w:rsidRPr="00A5582F">
              <w:t xml:space="preserve"> et places de parking</w:t>
            </w:r>
          </w:p>
          <w:p w:rsidR="00DA7280" w:rsidRDefault="00DA7280" w:rsidP="00DA7280">
            <w:pPr>
              <w:pStyle w:val="Paragraphedeliste"/>
              <w:numPr>
                <w:ilvl w:val="0"/>
                <w:numId w:val="16"/>
              </w:numPr>
            </w:pPr>
            <w:r>
              <w:t>la terrasse ( ?)</w:t>
            </w:r>
          </w:p>
        </w:tc>
        <w:tc>
          <w:tcPr>
            <w:tcW w:w="2500" w:type="pct"/>
          </w:tcPr>
          <w:p w:rsidR="00DA7280" w:rsidRDefault="00A5582F" w:rsidP="00DA7280">
            <w:pPr>
              <w:pStyle w:val="Paragraphedeliste"/>
              <w:numPr>
                <w:ilvl w:val="0"/>
                <w:numId w:val="15"/>
              </w:numPr>
            </w:pPr>
            <w:r w:rsidRPr="00A5582F">
              <w:t>atelier</w:t>
            </w:r>
          </w:p>
          <w:p w:rsidR="00DA7280" w:rsidRDefault="00A5582F" w:rsidP="00DA7280">
            <w:pPr>
              <w:pStyle w:val="Paragraphedeliste"/>
              <w:numPr>
                <w:ilvl w:val="0"/>
                <w:numId w:val="15"/>
              </w:numPr>
            </w:pPr>
            <w:r w:rsidRPr="00A5582F">
              <w:t>buanderie</w:t>
            </w:r>
          </w:p>
          <w:p w:rsidR="00DA7280" w:rsidRDefault="00A5582F" w:rsidP="00DA7280">
            <w:pPr>
              <w:pStyle w:val="Paragraphedeliste"/>
              <w:numPr>
                <w:ilvl w:val="0"/>
                <w:numId w:val="15"/>
              </w:numPr>
            </w:pPr>
            <w:r w:rsidRPr="00A5582F">
              <w:t>séchoir</w:t>
            </w:r>
            <w:r w:rsidR="00DA7280">
              <w:t>/stockage</w:t>
            </w:r>
          </w:p>
          <w:p w:rsidR="00A5582F" w:rsidRDefault="00A5582F" w:rsidP="00DA7280">
            <w:pPr>
              <w:pStyle w:val="Paragraphedeliste"/>
              <w:numPr>
                <w:ilvl w:val="0"/>
                <w:numId w:val="15"/>
              </w:numPr>
            </w:pPr>
            <w:r w:rsidRPr="00A5582F">
              <w:t>salle commune</w:t>
            </w:r>
          </w:p>
          <w:p w:rsidR="00DA7280" w:rsidRDefault="00DA7280" w:rsidP="00DA7280">
            <w:pPr>
              <w:pStyle w:val="Paragraphedeliste"/>
              <w:numPr>
                <w:ilvl w:val="0"/>
                <w:numId w:val="15"/>
              </w:numPr>
            </w:pPr>
            <w:r>
              <w:t>la terras</w:t>
            </w:r>
            <w:r>
              <w:t>s</w:t>
            </w:r>
            <w:r>
              <w:t>e ( ?</w:t>
            </w:r>
            <w:r>
              <w:t>)</w:t>
            </w:r>
          </w:p>
        </w:tc>
      </w:tr>
    </w:tbl>
    <w:p w:rsidR="00A5582F" w:rsidRPr="00A5582F" w:rsidRDefault="00A5582F" w:rsidP="00A5582F">
      <w:pPr>
        <w:pStyle w:val="Paragraphedeliste"/>
        <w:ind w:left="720"/>
      </w:pPr>
    </w:p>
    <w:p w:rsidR="00DA7280" w:rsidRDefault="00DA7280" w:rsidP="003365D8">
      <w:r>
        <w:t>Discussion sur cette répartition :</w:t>
      </w:r>
    </w:p>
    <w:p w:rsidR="00005EDF" w:rsidRDefault="00AA0515" w:rsidP="003365D8">
      <w:r w:rsidRPr="00AA0515">
        <w:rPr>
          <w:b/>
        </w:rPr>
        <w:t>La terrasse</w:t>
      </w:r>
      <w:r>
        <w:rPr>
          <w:b/>
        </w:rPr>
        <w:t> </w:t>
      </w:r>
      <w:r>
        <w:t xml:space="preserve">: ne pouvant être close, il est difficile de la considérer comme un espace partagé. Mais on peut souhaiter en limiter l’accès tout e même (proximité des logements). </w:t>
      </w:r>
      <w:r w:rsidR="00DA7280">
        <w:t xml:space="preserve">Comment voyons-nous l’usage de la </w:t>
      </w:r>
      <w:r w:rsidR="00005EDF">
        <w:t>terrasse</w:t>
      </w:r>
      <w:r w:rsidR="00087C08">
        <w:t> ?</w:t>
      </w:r>
      <w:r w:rsidR="00005EDF">
        <w:t> :</w:t>
      </w:r>
    </w:p>
    <w:p w:rsidR="00DA7280" w:rsidRDefault="00DA7280" w:rsidP="00005EDF">
      <w:pPr>
        <w:pStyle w:val="Paragraphedeliste"/>
        <w:numPr>
          <w:ilvl w:val="0"/>
          <w:numId w:val="4"/>
        </w:numPr>
        <w:sectPr w:rsidR="00DA7280" w:rsidSect="00DA7280">
          <w:footerReference w:type="default" r:id="rId16"/>
          <w:pgSz w:w="11906" w:h="16838"/>
          <w:pgMar w:top="720" w:right="720" w:bottom="720" w:left="720" w:header="708" w:footer="708" w:gutter="0"/>
          <w:cols w:space="708"/>
          <w:docGrid w:linePitch="360"/>
        </w:sectPr>
      </w:pPr>
    </w:p>
    <w:p w:rsidR="00005EDF" w:rsidRDefault="00005EDF" w:rsidP="00005EDF">
      <w:pPr>
        <w:pStyle w:val="Paragraphedeliste"/>
        <w:numPr>
          <w:ilvl w:val="0"/>
          <w:numId w:val="4"/>
        </w:numPr>
      </w:pPr>
      <w:r>
        <w:lastRenderedPageBreak/>
        <w:t>la page blanche à adapter en fonction du reste</w:t>
      </w:r>
    </w:p>
    <w:p w:rsidR="00005EDF" w:rsidRDefault="00005EDF" w:rsidP="00005EDF">
      <w:pPr>
        <w:pStyle w:val="Paragraphedeliste"/>
        <w:numPr>
          <w:ilvl w:val="0"/>
          <w:numId w:val="4"/>
        </w:numPr>
      </w:pPr>
      <w:r>
        <w:t>lieu de calme et d’intimité, pas exposé</w:t>
      </w:r>
    </w:p>
    <w:p w:rsidR="00005EDF" w:rsidRDefault="00005EDF" w:rsidP="00005EDF">
      <w:pPr>
        <w:pStyle w:val="Paragraphedeliste"/>
        <w:numPr>
          <w:ilvl w:val="0"/>
          <w:numId w:val="4"/>
        </w:numPr>
      </w:pPr>
      <w:r>
        <w:t>faire des semis</w:t>
      </w:r>
    </w:p>
    <w:p w:rsidR="00005EDF" w:rsidRDefault="00005EDF" w:rsidP="00005EDF">
      <w:pPr>
        <w:pStyle w:val="Paragraphedeliste"/>
        <w:numPr>
          <w:ilvl w:val="0"/>
          <w:numId w:val="4"/>
        </w:numPr>
      </w:pPr>
      <w:r>
        <w:t>potager, transat, yoga</w:t>
      </w:r>
    </w:p>
    <w:p w:rsidR="00005EDF" w:rsidRDefault="00005EDF" w:rsidP="00005EDF">
      <w:pPr>
        <w:pStyle w:val="Paragraphedeliste"/>
        <w:numPr>
          <w:ilvl w:val="0"/>
          <w:numId w:val="4"/>
        </w:numPr>
      </w:pPr>
      <w:r>
        <w:t>repos, détente (pépinière plutôt ailleurs)</w:t>
      </w:r>
    </w:p>
    <w:p w:rsidR="00005EDF" w:rsidRDefault="00005EDF" w:rsidP="00005EDF">
      <w:pPr>
        <w:pStyle w:val="Paragraphedeliste"/>
        <w:numPr>
          <w:ilvl w:val="0"/>
          <w:numId w:val="4"/>
        </w:numPr>
      </w:pPr>
      <w:r>
        <w:lastRenderedPageBreak/>
        <w:t>lecture et plantes aromatiques</w:t>
      </w:r>
    </w:p>
    <w:p w:rsidR="00005EDF" w:rsidRDefault="00005EDF" w:rsidP="00005EDF">
      <w:pPr>
        <w:pStyle w:val="Paragraphedeliste"/>
        <w:numPr>
          <w:ilvl w:val="0"/>
          <w:numId w:val="4"/>
        </w:numPr>
      </w:pPr>
      <w:r>
        <w:t>inquiétude de Florence sur la proximité (car aussi proche de la salle commune)</w:t>
      </w:r>
    </w:p>
    <w:p w:rsidR="00005EDF" w:rsidRDefault="00005EDF" w:rsidP="00005EDF">
      <w:pPr>
        <w:pStyle w:val="Paragraphedeliste"/>
        <w:numPr>
          <w:ilvl w:val="0"/>
          <w:numId w:val="4"/>
        </w:numPr>
      </w:pPr>
      <w:r>
        <w:t>hors de l’exposition du RDC</w:t>
      </w:r>
    </w:p>
    <w:p w:rsidR="00005EDF" w:rsidRDefault="00005EDF" w:rsidP="00005EDF">
      <w:pPr>
        <w:pStyle w:val="Paragraphedeliste"/>
        <w:numPr>
          <w:ilvl w:val="0"/>
          <w:numId w:val="4"/>
        </w:numPr>
      </w:pPr>
      <w:r>
        <w:t>activités calme</w:t>
      </w:r>
    </w:p>
    <w:p w:rsidR="00DA7280" w:rsidRDefault="00DA7280" w:rsidP="001A6AA0">
      <w:pPr>
        <w:sectPr w:rsidR="00DA7280" w:rsidSect="00AA0515">
          <w:type w:val="continuous"/>
          <w:pgSz w:w="11906" w:h="16838"/>
          <w:pgMar w:top="720" w:right="720" w:bottom="720" w:left="720" w:header="708" w:footer="708" w:gutter="0"/>
          <w:cols w:num="2" w:space="708"/>
          <w:docGrid w:linePitch="360"/>
        </w:sectPr>
      </w:pPr>
    </w:p>
    <w:p w:rsidR="00AA0515" w:rsidRDefault="00AA0515" w:rsidP="00087C08"/>
    <w:p w:rsidR="00816F70" w:rsidRDefault="00AA0515" w:rsidP="00087C08">
      <w:r>
        <w:t>A priori, il s’agirait donc plutôt d’un espace commun (mais ce n’est pas tranché).</w:t>
      </w:r>
    </w:p>
    <w:p w:rsidR="00AA0515" w:rsidRDefault="00AA0515" w:rsidP="00087C08">
      <w:r w:rsidRPr="00BF78C1">
        <w:rPr>
          <w:b/>
        </w:rPr>
        <w:t>Autres espaces</w:t>
      </w:r>
      <w:r>
        <w:t> : seuls les espaces générant des coûts spécifiques (buanderie) et/ou des recettes (privatisation de la salle commune)</w:t>
      </w:r>
      <w:r w:rsidR="00BF78C1">
        <w:t xml:space="preserve"> sont partagés ? </w:t>
      </w:r>
      <w:proofErr w:type="gramStart"/>
      <w:r w:rsidR="00BF78C1">
        <w:t>la</w:t>
      </w:r>
      <w:proofErr w:type="gramEnd"/>
      <w:r w:rsidR="00BF78C1">
        <w:t xml:space="preserve"> salle de séchoir/stockage pourrait être commune ? </w:t>
      </w:r>
      <w:proofErr w:type="gramStart"/>
      <w:r w:rsidR="00BF78C1">
        <w:t>est-ce</w:t>
      </w:r>
      <w:proofErr w:type="gramEnd"/>
      <w:r w:rsidR="00BF78C1">
        <w:t xml:space="preserve"> que GHT ou MFLA ont des préconisations à ce propos ?</w:t>
      </w:r>
      <w:r w:rsidR="007C6D6A">
        <w:t xml:space="preserve"> </w:t>
      </w:r>
      <w:proofErr w:type="gramStart"/>
      <w:r w:rsidR="007C6D6A">
        <w:t>faut-il</w:t>
      </w:r>
      <w:proofErr w:type="gramEnd"/>
      <w:r w:rsidR="007C6D6A">
        <w:t xml:space="preserve"> considérer tous les m2 issus des « 6% » comme des espaces partagés (ou bien les 6% étaient un mode de calcul au départ et n’ont plus d’incidence par la suite ?) ?</w:t>
      </w:r>
    </w:p>
    <w:p w:rsidR="00AA0515" w:rsidRDefault="00BF78C1" w:rsidP="00BF78C1">
      <w:pPr>
        <w:pStyle w:val="Titre2"/>
      </w:pPr>
      <w:r>
        <w:t>Gestion des espaces partagés</w:t>
      </w:r>
    </w:p>
    <w:p w:rsidR="00BF78C1" w:rsidRDefault="00BF78C1" w:rsidP="00BF78C1">
      <w:r>
        <w:t>Accord sur le fait qu’il faut une structure juridique à part pour gérer les espaces partagés. Cela pourrait être une ass</w:t>
      </w:r>
      <w:r w:rsidR="00697D93">
        <w:t>ociation classique (loi 1901) ;</w:t>
      </w:r>
      <w:r>
        <w:t xml:space="preserve"> une association syndicale libre (modèle Zellige/Les Ruches à étudier)</w:t>
      </w:r>
      <w:r w:rsidR="00697D93">
        <w:t> ; une coopérative (modèle adapté ?)</w:t>
      </w:r>
    </w:p>
    <w:p w:rsidR="00BF78C1" w:rsidRDefault="00BF78C1" w:rsidP="00BF78C1">
      <w:r>
        <w:t>Etendre la mission de l’association</w:t>
      </w:r>
      <w:r w:rsidR="00697D93">
        <w:t xml:space="preserve"> des usagers</w:t>
      </w:r>
      <w:r>
        <w:t xml:space="preserve"> aux espaces et </w:t>
      </w:r>
      <w:r w:rsidRPr="00BF78C1">
        <w:rPr>
          <w:u w:val="single"/>
        </w:rPr>
        <w:t>services</w:t>
      </w:r>
      <w:r>
        <w:t xml:space="preserve"> partagés (par exemple partage de véhicules)</w:t>
      </w:r>
    </w:p>
    <w:p w:rsidR="00BF78C1" w:rsidRDefault="00BF78C1" w:rsidP="00BF78C1">
      <w:r>
        <w:t xml:space="preserve">Vigilance sur le fait que si chacun (proprio ou locataire) est libre d’adhérer ou non à </w:t>
      </w:r>
      <w:proofErr w:type="spellStart"/>
      <w:r>
        <w:t>l’asso</w:t>
      </w:r>
      <w:proofErr w:type="spellEnd"/>
      <w:r>
        <w:t xml:space="preserve"> des usagers il y a un risque à terme de perdre le caractère participatif du projet</w:t>
      </w:r>
      <w:r w:rsidR="00697D93">
        <w:t xml:space="preserve"> et d’avoir des espaces partagés non-utilisés</w:t>
      </w:r>
      <w:r>
        <w:t>.</w:t>
      </w:r>
    </w:p>
    <w:p w:rsidR="00BF78C1" w:rsidRDefault="00BF78C1" w:rsidP="00BF78C1">
      <w:r>
        <w:t>Principes de fonctionnement :</w:t>
      </w:r>
    </w:p>
    <w:p w:rsidR="00BF78C1" w:rsidRDefault="00BF78C1" w:rsidP="00BF78C1">
      <w:pPr>
        <w:pStyle w:val="Paragraphedeliste"/>
        <w:numPr>
          <w:ilvl w:val="0"/>
          <w:numId w:val="17"/>
        </w:numPr>
      </w:pPr>
      <w:r>
        <w:lastRenderedPageBreak/>
        <w:t xml:space="preserve">l'association des usagers "loue" les espaces partagés à la copropriété. A ce titre, l'association des usagers paye à la copropriété un "loyer" et des charges (eau, électricité). Le loyer est minime et correspond à une provision pour travaux (un montant qui doit permettre à la </w:t>
      </w:r>
      <w:proofErr w:type="spellStart"/>
      <w:r>
        <w:t>copro</w:t>
      </w:r>
      <w:proofErr w:type="spellEnd"/>
      <w:r>
        <w:t xml:space="preserve"> de faire le gros entretien des locaux et les travaux de rénovation en temps utiles).</w:t>
      </w:r>
    </w:p>
    <w:p w:rsidR="00697D93" w:rsidRDefault="00BF78C1" w:rsidP="00BF78C1">
      <w:pPr>
        <w:pStyle w:val="Paragraphedeliste"/>
        <w:numPr>
          <w:ilvl w:val="0"/>
          <w:numId w:val="17"/>
        </w:numPr>
      </w:pPr>
      <w:r>
        <w:t xml:space="preserve">L'association des usagers est responsable du bon usage des locaux et de l'entretien courant (nettoyage...) comme un locataire vis-à-vis d'un proprio. La </w:t>
      </w:r>
      <w:proofErr w:type="spellStart"/>
      <w:r>
        <w:t>copro</w:t>
      </w:r>
      <w:proofErr w:type="spellEnd"/>
      <w:r>
        <w:t xml:space="preserve"> reste responsable des travaux et du gros entretien (comme un proprio)</w:t>
      </w:r>
    </w:p>
    <w:p w:rsidR="007C6D6A" w:rsidRDefault="007C6D6A" w:rsidP="00BF78C1">
      <w:pPr>
        <w:pStyle w:val="Paragraphedeliste"/>
        <w:numPr>
          <w:ilvl w:val="0"/>
          <w:numId w:val="17"/>
        </w:numPr>
      </w:pPr>
      <w:r>
        <w:t xml:space="preserve">Le règlement de </w:t>
      </w:r>
      <w:proofErr w:type="spellStart"/>
      <w:r>
        <w:t>copro</w:t>
      </w:r>
      <w:proofErr w:type="spellEnd"/>
      <w:r>
        <w:t xml:space="preserve"> spécifie que la gestion des espaces partagés est déléguée à </w:t>
      </w:r>
      <w:proofErr w:type="spellStart"/>
      <w:r>
        <w:t>l’asso</w:t>
      </w:r>
      <w:proofErr w:type="spellEnd"/>
      <w:r>
        <w:t xml:space="preserve"> des usagers</w:t>
      </w:r>
    </w:p>
    <w:p w:rsidR="00211592" w:rsidRDefault="00211592" w:rsidP="00BF78C1">
      <w:pPr>
        <w:pStyle w:val="Paragraphedeliste"/>
        <w:numPr>
          <w:ilvl w:val="0"/>
          <w:numId w:val="17"/>
        </w:numPr>
      </w:pPr>
      <w:r>
        <w:t xml:space="preserve">Les modalités de fonctionnement de </w:t>
      </w:r>
      <w:proofErr w:type="spellStart"/>
      <w:r>
        <w:t>l’asso</w:t>
      </w:r>
      <w:proofErr w:type="spellEnd"/>
      <w:r>
        <w:t xml:space="preserve"> sont définies dans son règlement intérieur</w:t>
      </w:r>
    </w:p>
    <w:p w:rsidR="00BF78C1" w:rsidRDefault="00697D93" w:rsidP="00BF78C1">
      <w:pPr>
        <w:pStyle w:val="Paragraphedeliste"/>
        <w:numPr>
          <w:ilvl w:val="0"/>
          <w:numId w:val="17"/>
        </w:numPr>
      </w:pPr>
      <w:proofErr w:type="spellStart"/>
      <w:r>
        <w:t>L</w:t>
      </w:r>
      <w:r>
        <w:t>'asso</w:t>
      </w:r>
      <w:proofErr w:type="spellEnd"/>
      <w:r>
        <w:t xml:space="preserve"> doit collecter suffisamment d'argent pour payer son loyer et ses charges, mais aussi pour renouveler ses équipements (les machines à laver, les outils de l'atelier...)</w:t>
      </w:r>
      <w:r>
        <w:t xml:space="preserve">. Les fonds de </w:t>
      </w:r>
      <w:proofErr w:type="spellStart"/>
      <w:r>
        <w:t>l</w:t>
      </w:r>
      <w:r w:rsidR="00BF78C1">
        <w:t>'asso</w:t>
      </w:r>
      <w:proofErr w:type="spellEnd"/>
      <w:r w:rsidR="00BF78C1">
        <w:t xml:space="preserve"> des usagers </w:t>
      </w:r>
      <w:r>
        <w:t>proviennent de</w:t>
      </w:r>
      <w:r w:rsidR="00BF78C1">
        <w:t xml:space="preserve"> :</w:t>
      </w:r>
    </w:p>
    <w:p w:rsidR="00BF78C1" w:rsidRDefault="00BF78C1" w:rsidP="00697D93">
      <w:pPr>
        <w:pStyle w:val="Paragraphedeliste"/>
        <w:numPr>
          <w:ilvl w:val="1"/>
          <w:numId w:val="17"/>
        </w:numPr>
      </w:pPr>
      <w:r>
        <w:t xml:space="preserve">    cotisations des adhérents</w:t>
      </w:r>
    </w:p>
    <w:p w:rsidR="00BF78C1" w:rsidRDefault="00BF78C1" w:rsidP="00697D93">
      <w:pPr>
        <w:pStyle w:val="Paragraphedeliste"/>
        <w:numPr>
          <w:ilvl w:val="1"/>
          <w:numId w:val="17"/>
        </w:numPr>
      </w:pPr>
      <w:r>
        <w:t xml:space="preserve">    usages des machines de la buanderie (prix payé pour chaque tournée de linge)</w:t>
      </w:r>
    </w:p>
    <w:p w:rsidR="00BF78C1" w:rsidRDefault="00BF78C1" w:rsidP="00697D93">
      <w:pPr>
        <w:pStyle w:val="Paragraphedeliste"/>
        <w:numPr>
          <w:ilvl w:val="1"/>
          <w:numId w:val="17"/>
        </w:numPr>
      </w:pPr>
      <w:r>
        <w:t xml:space="preserve">    privatisation de la salle commune</w:t>
      </w:r>
    </w:p>
    <w:p w:rsidR="00BF78C1" w:rsidRDefault="00BF78C1" w:rsidP="00697D93">
      <w:pPr>
        <w:pStyle w:val="Paragraphedeliste"/>
        <w:numPr>
          <w:ilvl w:val="1"/>
          <w:numId w:val="17"/>
        </w:numPr>
      </w:pPr>
      <w:r>
        <w:t xml:space="preserve">    autres activités organisées par </w:t>
      </w:r>
      <w:proofErr w:type="spellStart"/>
      <w:r>
        <w:t>l'asso</w:t>
      </w:r>
      <w:proofErr w:type="spellEnd"/>
      <w:r>
        <w:t xml:space="preserve"> (une fête de quartier ?)</w:t>
      </w:r>
    </w:p>
    <w:p w:rsidR="00697D93" w:rsidRDefault="00697D93" w:rsidP="00697D93">
      <w:pPr>
        <w:pStyle w:val="Titre2"/>
      </w:pPr>
      <w:r>
        <w:t>Questions de GHT</w:t>
      </w:r>
    </w:p>
    <w:p w:rsidR="00697D93" w:rsidRDefault="00697D93" w:rsidP="00697D93">
      <w:r>
        <w:t>Accord sur les points suivants :</w:t>
      </w:r>
    </w:p>
    <w:p w:rsidR="00697D93" w:rsidRDefault="00697D93" w:rsidP="00697D93">
      <w:pPr>
        <w:pStyle w:val="Paragraphedeliste"/>
        <w:numPr>
          <w:ilvl w:val="0"/>
          <w:numId w:val="19"/>
        </w:numPr>
      </w:pPr>
      <w:r>
        <w:t>Espaces verts communs : NOUS sommes prêts à prendre en charge cette tâche (selon des modalités qui restent à définir : chantier participatif ?)</w:t>
      </w:r>
    </w:p>
    <w:p w:rsidR="00697D93" w:rsidRPr="00697D93" w:rsidRDefault="00697D93" w:rsidP="00697D93">
      <w:pPr>
        <w:pStyle w:val="Paragraphedeliste"/>
        <w:numPr>
          <w:ilvl w:val="0"/>
          <w:numId w:val="19"/>
        </w:numPr>
      </w:pPr>
      <w:r>
        <w:t xml:space="preserve">Poubelles : </w:t>
      </w:r>
      <w:r>
        <w:t xml:space="preserve">NOUS sommes prêts à prendre en charge cette tâche (selon des modalités qui restent à définir : </w:t>
      </w:r>
      <w:r>
        <w:t>tour de rôle des personnes en mesure d’assurer cette tâche</w:t>
      </w:r>
      <w:r>
        <w:t> ?)</w:t>
      </w:r>
    </w:p>
    <w:p w:rsidR="00697D93" w:rsidRPr="003D2DC0" w:rsidRDefault="00697D93" w:rsidP="00697D93">
      <w:r w:rsidRPr="003D2DC0">
        <w:t>Autres questions à réfléchir et remettre en débat :</w:t>
      </w:r>
    </w:p>
    <w:p w:rsidR="00697D93" w:rsidRDefault="00211592" w:rsidP="00697D93">
      <w:pPr>
        <w:pStyle w:val="Paragraphedeliste"/>
        <w:numPr>
          <w:ilvl w:val="0"/>
          <w:numId w:val="18"/>
        </w:numPr>
      </w:pPr>
      <w:r w:rsidRPr="00211592">
        <w:rPr>
          <w:smallCaps/>
        </w:rPr>
        <w:t>Communs</w:t>
      </w:r>
      <w:r>
        <w:t xml:space="preserve"> : </w:t>
      </w:r>
      <w:r w:rsidR="00697D93">
        <w:t xml:space="preserve">espaces verts : les espaces verts </w:t>
      </w:r>
      <w:r w:rsidR="00697D93">
        <w:t>appropriables</w:t>
      </w:r>
      <w:r w:rsidR="00697D93">
        <w:t xml:space="preserve"> ?</w:t>
      </w:r>
    </w:p>
    <w:p w:rsidR="00697D93" w:rsidRDefault="00211592" w:rsidP="00697D93">
      <w:pPr>
        <w:pStyle w:val="Paragraphedeliste"/>
        <w:numPr>
          <w:ilvl w:val="0"/>
          <w:numId w:val="18"/>
        </w:numPr>
      </w:pPr>
      <w:r w:rsidRPr="00211592">
        <w:rPr>
          <w:smallCaps/>
        </w:rPr>
        <w:t>Communs</w:t>
      </w:r>
      <w:r>
        <w:t xml:space="preserve"> </w:t>
      </w:r>
      <w:r w:rsidR="00697D93">
        <w:t>local "</w:t>
      </w:r>
      <w:proofErr w:type="spellStart"/>
      <w:r w:rsidR="00697D93">
        <w:t>rémi</w:t>
      </w:r>
      <w:proofErr w:type="spellEnd"/>
      <w:r w:rsidR="00697D93">
        <w:t xml:space="preserve"> et </w:t>
      </w:r>
      <w:proofErr w:type="spellStart"/>
      <w:r w:rsidR="00697D93">
        <w:t>anna</w:t>
      </w:r>
      <w:proofErr w:type="spellEnd"/>
      <w:r w:rsidR="00697D93">
        <w:t xml:space="preserve">" : </w:t>
      </w:r>
      <w:r>
        <w:t>besoin de chiffrer le montant du loyer</w:t>
      </w:r>
    </w:p>
    <w:p w:rsidR="00697D93" w:rsidRDefault="00211592" w:rsidP="00697D93">
      <w:pPr>
        <w:pStyle w:val="Paragraphedeliste"/>
        <w:numPr>
          <w:ilvl w:val="0"/>
          <w:numId w:val="18"/>
        </w:numPr>
      </w:pPr>
      <w:r w:rsidRPr="00211592">
        <w:rPr>
          <w:smallCaps/>
        </w:rPr>
        <w:t>Communs</w:t>
      </w:r>
      <w:r>
        <w:t xml:space="preserve"> et </w:t>
      </w:r>
      <w:r w:rsidRPr="00211592">
        <w:rPr>
          <w:smallCaps/>
        </w:rPr>
        <w:t>Partagés</w:t>
      </w:r>
      <w:r>
        <w:t xml:space="preserve"> : </w:t>
      </w:r>
      <w:r w:rsidR="00697D93">
        <w:t>gestion des ouvertures/fermetures</w:t>
      </w:r>
      <w:r>
        <w:t> : à voir selon le coût des différents solutions et la possibilité de les gérer sur la durée sans surcoût</w:t>
      </w:r>
      <w:r w:rsidR="00697D93">
        <w:t xml:space="preserve"> (</w:t>
      </w:r>
      <w:r>
        <w:t>refaire un badge peut coûter très cher ; intérêt pour une solution « </w:t>
      </w:r>
      <w:proofErr w:type="spellStart"/>
      <w:r>
        <w:t>low-tech</w:t>
      </w:r>
      <w:proofErr w:type="spellEnd"/>
      <w:r>
        <w:t> », gérable en autonomie)</w:t>
      </w:r>
    </w:p>
    <w:p w:rsidR="00697D93" w:rsidRDefault="00211592" w:rsidP="00697D93">
      <w:pPr>
        <w:pStyle w:val="Paragraphedeliste"/>
        <w:numPr>
          <w:ilvl w:val="0"/>
          <w:numId w:val="18"/>
        </w:numPr>
      </w:pPr>
      <w:r w:rsidRPr="00211592">
        <w:rPr>
          <w:smallCaps/>
        </w:rPr>
        <w:t>Communs</w:t>
      </w:r>
      <w:r>
        <w:t xml:space="preserve"> : </w:t>
      </w:r>
      <w:r w:rsidR="00697D93">
        <w:t>parking</w:t>
      </w:r>
      <w:r>
        <w:t xml:space="preserve"> et local vélo</w:t>
      </w:r>
      <w:r w:rsidR="00697D93">
        <w:t xml:space="preserve"> : gestion des stationnements ?</w:t>
      </w:r>
    </w:p>
    <w:p w:rsidR="00697D93" w:rsidRDefault="00211592" w:rsidP="00697D93">
      <w:pPr>
        <w:pStyle w:val="Paragraphedeliste"/>
        <w:numPr>
          <w:ilvl w:val="0"/>
          <w:numId w:val="18"/>
        </w:numPr>
      </w:pPr>
      <w:r w:rsidRPr="00211592">
        <w:rPr>
          <w:smallCaps/>
        </w:rPr>
        <w:t>Communs</w:t>
      </w:r>
      <w:r>
        <w:t xml:space="preserve"> : </w:t>
      </w:r>
      <w:r w:rsidR="00697D93">
        <w:t xml:space="preserve">charges des parties communes (éclairages extérieurs, eau pour le jardin, électricité pour le local vélo, </w:t>
      </w:r>
      <w:proofErr w:type="gramStart"/>
      <w:r w:rsidR="00697D93">
        <w:t>le local</w:t>
      </w:r>
      <w:proofErr w:type="gramEnd"/>
      <w:r w:rsidR="00697D93">
        <w:t xml:space="preserve"> poubelle...) : comment on répartit le montant à payer ? (au prorata de la surface des apparts ?)</w:t>
      </w:r>
    </w:p>
    <w:p w:rsidR="00211592" w:rsidRDefault="00211592" w:rsidP="00697D93">
      <w:pPr>
        <w:pStyle w:val="Paragraphedeliste"/>
        <w:numPr>
          <w:ilvl w:val="0"/>
          <w:numId w:val="18"/>
        </w:numPr>
      </w:pPr>
      <w:r w:rsidRPr="00CA797A">
        <w:rPr>
          <w:smallCaps/>
        </w:rPr>
        <w:t>Partagés</w:t>
      </w:r>
      <w:r>
        <w:t> : comment définir les coût</w:t>
      </w:r>
      <w:r w:rsidR="00CA797A">
        <w:t>s</w:t>
      </w:r>
      <w:r>
        <w:t xml:space="preserve"> d’usage ?</w:t>
      </w:r>
    </w:p>
    <w:p w:rsidR="00697D93" w:rsidRDefault="00697D93" w:rsidP="00697D93"/>
    <w:p w:rsidR="00211592" w:rsidRDefault="00211592" w:rsidP="00CA797A">
      <w:pPr>
        <w:shd w:val="clear" w:color="auto" w:fill="B8CCE4" w:themeFill="accent1" w:themeFillTint="66"/>
        <w:ind w:left="66"/>
      </w:pPr>
      <w:r w:rsidRPr="00830A54">
        <w:rPr>
          <w:smallCaps/>
        </w:rPr>
        <w:t>Action</w:t>
      </w:r>
      <w:r>
        <w:rPr>
          <w:smallCaps/>
        </w:rPr>
        <w:t xml:space="preserve"> </w:t>
      </w:r>
      <w:r>
        <w:rPr>
          <w:smallCaps/>
        </w:rPr>
        <w:t>6</w:t>
      </w:r>
      <w:r>
        <w:rPr>
          <w:smallCaps/>
        </w:rPr>
        <w:t xml:space="preserve"> [</w:t>
      </w:r>
      <w:r>
        <w:rPr>
          <w:smallCaps/>
        </w:rPr>
        <w:t>Cercle juridique</w:t>
      </w:r>
      <w:r>
        <w:rPr>
          <w:smallCaps/>
        </w:rPr>
        <w:t>]</w:t>
      </w:r>
      <w:r>
        <w:t xml:space="preserve"> : </w:t>
      </w:r>
      <w:r>
        <w:t>retravailler les questions et les options possibles pour remettre ces questions à la discussion du groupe.</w:t>
      </w:r>
      <w:r>
        <w:br/>
      </w:r>
    </w:p>
    <w:p w:rsidR="00211592" w:rsidRDefault="00211592" w:rsidP="00087C08">
      <w:pPr>
        <w:pStyle w:val="Titre1"/>
      </w:pPr>
      <w:r>
        <w:t>Outils numériques</w:t>
      </w:r>
    </w:p>
    <w:p w:rsidR="003D2DC0" w:rsidRDefault="003D2DC0" w:rsidP="003D2DC0">
      <w:pPr>
        <w:pStyle w:val="Titre2"/>
        <w:rPr>
          <w:rStyle w:val="post-messagetext"/>
        </w:rPr>
      </w:pPr>
      <w:r>
        <w:rPr>
          <w:rStyle w:val="post-messagetext"/>
        </w:rPr>
        <w:t>WIKI</w:t>
      </w:r>
      <w:r w:rsidR="00FC21FD">
        <w:rPr>
          <w:rStyle w:val="post-messagetext"/>
        </w:rPr>
        <w:t xml:space="preserve"> &gt; lien </w:t>
      </w:r>
      <w:r w:rsidR="00FC21FD">
        <w:rPr>
          <w:rStyle w:val="post-messagetext"/>
        </w:rPr>
        <w:t xml:space="preserve">: </w:t>
      </w:r>
      <w:hyperlink r:id="rId17" w:history="1">
        <w:r w:rsidR="00FC21FD" w:rsidRPr="00B576F8">
          <w:rPr>
            <w:rStyle w:val="Lienhypertexte"/>
          </w:rPr>
          <w:t>https://colibris-wiki.org/lesroueslibres/wakka.php?wiki=PagePrincipale</w:t>
        </w:r>
      </w:hyperlink>
    </w:p>
    <w:p w:rsidR="003D2DC0" w:rsidRDefault="003D2DC0" w:rsidP="003D2DC0">
      <w:pPr>
        <w:rPr>
          <w:rStyle w:val="post-messagetext"/>
        </w:rPr>
      </w:pPr>
      <w:r>
        <w:rPr>
          <w:rStyle w:val="post-messagetext"/>
        </w:rPr>
        <w:t>C’est comme un site web, mais que chaque utilisateur peut modifier très facilement. A minima, il faut que chacun d’</w:t>
      </w:r>
      <w:proofErr w:type="spellStart"/>
      <w:r>
        <w:rPr>
          <w:rStyle w:val="post-messagetext"/>
        </w:rPr>
        <w:t>entre-nous</w:t>
      </w:r>
      <w:proofErr w:type="spellEnd"/>
      <w:r>
        <w:rPr>
          <w:rStyle w:val="post-messagetext"/>
        </w:rPr>
        <w:t xml:space="preserve"> puisse consulter ce site pour y trouver les infos dont il a besoin.</w:t>
      </w:r>
      <w:r w:rsidR="00FC21FD">
        <w:rPr>
          <w:rStyle w:val="post-messagetext"/>
        </w:rPr>
        <w:t xml:space="preserve"> Ceux qui le souhaitent peuvent contribuer à la vie du site (et au fonctionnement du groupe !) en modifiant et en créant des pages.</w:t>
      </w:r>
    </w:p>
    <w:p w:rsidR="003D2DC0" w:rsidRDefault="00FC21FD" w:rsidP="003D2DC0">
      <w:pPr>
        <w:rPr>
          <w:rStyle w:val="post-messagetext"/>
        </w:rPr>
      </w:pPr>
      <w:r>
        <w:rPr>
          <w:rStyle w:val="post-messagetext"/>
        </w:rPr>
        <w:t xml:space="preserve">Le wiki sert de </w:t>
      </w:r>
      <w:r w:rsidR="003D2DC0">
        <w:rPr>
          <w:rStyle w:val="post-messagetext"/>
        </w:rPr>
        <w:t>vitrine pour l’extérieur, et de point de rassemblement des informations pour la mémoire du groupe. On n’y met par exemple le résultat des échanges des cercles, pour partager avec tout le groupe et garder la trace de ce que l’on a produit.</w:t>
      </w:r>
    </w:p>
    <w:p w:rsidR="003D2DC0" w:rsidRDefault="003D2DC0" w:rsidP="003D2DC0">
      <w:pPr>
        <w:rPr>
          <w:rStyle w:val="post-messagetext"/>
        </w:rPr>
      </w:pPr>
      <w:r>
        <w:rPr>
          <w:rStyle w:val="post-messagetext"/>
        </w:rPr>
        <w:t>Certaines pages sont en accès libre, d’autres demandent à ce que l’on se connecte</w:t>
      </w:r>
      <w:r w:rsidR="00FC21FD">
        <w:rPr>
          <w:rStyle w:val="post-messagetext"/>
        </w:rPr>
        <w:t xml:space="preserve"> avec un nom d’utilisateur et un mot de passe</w:t>
      </w:r>
      <w:r>
        <w:rPr>
          <w:rStyle w:val="post-messagetext"/>
        </w:rPr>
        <w:t>. Patricia a défini les com</w:t>
      </w:r>
      <w:r w:rsidR="00FC21FD">
        <w:rPr>
          <w:rStyle w:val="post-messagetext"/>
        </w:rPr>
        <w:t xml:space="preserve">ptes et mots de passe de chacun : </w:t>
      </w:r>
    </w:p>
    <w:p w:rsidR="00FC21FD" w:rsidRDefault="00FC21FD" w:rsidP="00FC21FD">
      <w:pPr>
        <w:ind w:left="708"/>
        <w:rPr>
          <w:rStyle w:val="post-messagetext"/>
        </w:rPr>
      </w:pPr>
      <w:r>
        <w:rPr>
          <w:rStyle w:val="post-messagetext"/>
        </w:rPr>
        <w:t xml:space="preserve">Nom d’utilisateur : </w:t>
      </w:r>
      <w:proofErr w:type="spellStart"/>
      <w:r w:rsidRPr="00FC21FD">
        <w:rPr>
          <w:rStyle w:val="post-messagetext"/>
        </w:rPr>
        <w:t>AgneS</w:t>
      </w:r>
      <w:proofErr w:type="spellEnd"/>
      <w:r>
        <w:rPr>
          <w:rStyle w:val="post-messagetext"/>
        </w:rPr>
        <w:t xml:space="preserve"> ; </w:t>
      </w:r>
      <w:proofErr w:type="spellStart"/>
      <w:r w:rsidRPr="00FC21FD">
        <w:rPr>
          <w:rStyle w:val="post-messagetext"/>
        </w:rPr>
        <w:t>AngeliquE</w:t>
      </w:r>
      <w:proofErr w:type="spellEnd"/>
      <w:r>
        <w:rPr>
          <w:rStyle w:val="post-messagetext"/>
        </w:rPr>
        <w:t xml:space="preserve"> ; </w:t>
      </w:r>
      <w:proofErr w:type="spellStart"/>
      <w:r w:rsidRPr="00FC21FD">
        <w:rPr>
          <w:rStyle w:val="post-messagetext"/>
        </w:rPr>
        <w:t>AnnA</w:t>
      </w:r>
      <w:proofErr w:type="spellEnd"/>
      <w:r>
        <w:rPr>
          <w:rStyle w:val="post-messagetext"/>
        </w:rPr>
        <w:t xml:space="preserve"> ; </w:t>
      </w:r>
      <w:proofErr w:type="spellStart"/>
      <w:r w:rsidRPr="00FC21FD">
        <w:rPr>
          <w:rStyle w:val="post-messagetext"/>
        </w:rPr>
        <w:t>AnneMarie</w:t>
      </w:r>
      <w:proofErr w:type="spellEnd"/>
      <w:r>
        <w:rPr>
          <w:rStyle w:val="post-messagetext"/>
        </w:rPr>
        <w:t xml:space="preserve"> ; </w:t>
      </w:r>
      <w:proofErr w:type="spellStart"/>
      <w:r w:rsidRPr="00FC21FD">
        <w:rPr>
          <w:rStyle w:val="post-messagetext"/>
        </w:rPr>
        <w:t>BenoiT</w:t>
      </w:r>
      <w:proofErr w:type="spellEnd"/>
      <w:r>
        <w:rPr>
          <w:rStyle w:val="post-messagetext"/>
        </w:rPr>
        <w:t xml:space="preserve"> ; </w:t>
      </w:r>
      <w:proofErr w:type="spellStart"/>
      <w:r w:rsidRPr="00FC21FD">
        <w:rPr>
          <w:rStyle w:val="post-messagetext"/>
        </w:rPr>
        <w:t>ChantaL</w:t>
      </w:r>
      <w:proofErr w:type="spellEnd"/>
      <w:r>
        <w:rPr>
          <w:rStyle w:val="post-messagetext"/>
        </w:rPr>
        <w:t xml:space="preserve"> ; </w:t>
      </w:r>
      <w:proofErr w:type="spellStart"/>
      <w:r w:rsidRPr="00FC21FD">
        <w:rPr>
          <w:rStyle w:val="post-messagetext"/>
        </w:rPr>
        <w:t>EtiennE</w:t>
      </w:r>
      <w:proofErr w:type="spellEnd"/>
      <w:r>
        <w:rPr>
          <w:rStyle w:val="post-messagetext"/>
        </w:rPr>
        <w:t xml:space="preserve"> ; </w:t>
      </w:r>
      <w:proofErr w:type="spellStart"/>
      <w:r w:rsidRPr="00FC21FD">
        <w:rPr>
          <w:rStyle w:val="post-messagetext"/>
        </w:rPr>
        <w:t>FlorencE</w:t>
      </w:r>
      <w:proofErr w:type="spellEnd"/>
      <w:r>
        <w:rPr>
          <w:rStyle w:val="post-messagetext"/>
        </w:rPr>
        <w:t xml:space="preserve"> ; </w:t>
      </w:r>
      <w:proofErr w:type="spellStart"/>
      <w:r w:rsidRPr="00FC21FD">
        <w:rPr>
          <w:rStyle w:val="post-messagetext"/>
        </w:rPr>
        <w:t>JocelynE</w:t>
      </w:r>
      <w:proofErr w:type="spellEnd"/>
      <w:r>
        <w:rPr>
          <w:rStyle w:val="post-messagetext"/>
        </w:rPr>
        <w:t xml:space="preserve"> ; </w:t>
      </w:r>
      <w:proofErr w:type="spellStart"/>
      <w:r w:rsidRPr="00FC21FD">
        <w:rPr>
          <w:rStyle w:val="post-messagetext"/>
        </w:rPr>
        <w:t>JulieN</w:t>
      </w:r>
      <w:proofErr w:type="spellEnd"/>
      <w:r>
        <w:rPr>
          <w:rStyle w:val="post-messagetext"/>
        </w:rPr>
        <w:t xml:space="preserve"> ; </w:t>
      </w:r>
      <w:proofErr w:type="spellStart"/>
      <w:r w:rsidRPr="00FC21FD">
        <w:rPr>
          <w:rStyle w:val="post-messagetext"/>
        </w:rPr>
        <w:t>MaThilde</w:t>
      </w:r>
      <w:proofErr w:type="spellEnd"/>
      <w:r>
        <w:rPr>
          <w:rStyle w:val="post-messagetext"/>
        </w:rPr>
        <w:t xml:space="preserve"> ; </w:t>
      </w:r>
      <w:proofErr w:type="spellStart"/>
      <w:r w:rsidRPr="00FC21FD">
        <w:rPr>
          <w:rStyle w:val="post-messagetext"/>
        </w:rPr>
        <w:t>MaXime</w:t>
      </w:r>
      <w:proofErr w:type="spellEnd"/>
      <w:r>
        <w:rPr>
          <w:rStyle w:val="post-messagetext"/>
        </w:rPr>
        <w:t xml:space="preserve"> ; </w:t>
      </w:r>
      <w:proofErr w:type="spellStart"/>
      <w:r w:rsidRPr="00FC21FD">
        <w:rPr>
          <w:rStyle w:val="post-messagetext"/>
        </w:rPr>
        <w:t>PatriciaD</w:t>
      </w:r>
      <w:proofErr w:type="spellEnd"/>
      <w:r>
        <w:rPr>
          <w:rStyle w:val="post-messagetext"/>
        </w:rPr>
        <w:t xml:space="preserve"> ;  </w:t>
      </w:r>
      <w:proofErr w:type="spellStart"/>
      <w:r w:rsidRPr="00FC21FD">
        <w:rPr>
          <w:rStyle w:val="post-messagetext"/>
        </w:rPr>
        <w:t>PaulinE</w:t>
      </w:r>
      <w:proofErr w:type="spellEnd"/>
      <w:r>
        <w:rPr>
          <w:rStyle w:val="post-messagetext"/>
        </w:rPr>
        <w:t xml:space="preserve"> ;   </w:t>
      </w:r>
      <w:proofErr w:type="spellStart"/>
      <w:r w:rsidRPr="00FC21FD">
        <w:rPr>
          <w:rStyle w:val="post-messagetext"/>
        </w:rPr>
        <w:t>RemI</w:t>
      </w:r>
      <w:proofErr w:type="spellEnd"/>
      <w:r>
        <w:rPr>
          <w:rStyle w:val="post-messagetext"/>
        </w:rPr>
        <w:t xml:space="preserve"> ; </w:t>
      </w:r>
      <w:proofErr w:type="spellStart"/>
      <w:r w:rsidRPr="00FC21FD">
        <w:rPr>
          <w:rStyle w:val="post-messagetext"/>
        </w:rPr>
        <w:t>SergE</w:t>
      </w:r>
      <w:proofErr w:type="spellEnd"/>
    </w:p>
    <w:p w:rsidR="00FC21FD" w:rsidRDefault="00FC21FD" w:rsidP="00FC21FD">
      <w:pPr>
        <w:ind w:left="708"/>
        <w:rPr>
          <w:rStyle w:val="post-messagetext"/>
        </w:rPr>
      </w:pPr>
      <w:r>
        <w:rPr>
          <w:rStyle w:val="post-messagetext"/>
        </w:rPr>
        <w:t>Mot de passe : le même pour tout le monde (celui que l’on utilise d’habitude qui évoque le nom d’une rue voisine et un numéro au bout)</w:t>
      </w:r>
    </w:p>
    <w:p w:rsidR="003D2DC0" w:rsidRDefault="003D2DC0" w:rsidP="003D2DC0">
      <w:pPr>
        <w:rPr>
          <w:rStyle w:val="post-messagetext"/>
        </w:rPr>
      </w:pPr>
      <w:r>
        <w:rPr>
          <w:rStyle w:val="post-messagetext"/>
        </w:rPr>
        <w:t>Un TUTO NUMERIQUE va être fait sur le wiki afin que tout le monde puisse utiliser les fonctionnalités de base.</w:t>
      </w:r>
    </w:p>
    <w:p w:rsidR="00B124B8" w:rsidRDefault="00B124B8" w:rsidP="00B124B8">
      <w:pPr>
        <w:pStyle w:val="Titre2"/>
        <w:rPr>
          <w:rStyle w:val="post-messagetext"/>
        </w:rPr>
      </w:pPr>
      <w:r>
        <w:rPr>
          <w:rStyle w:val="post-messagetext"/>
        </w:rPr>
        <w:lastRenderedPageBreak/>
        <w:t xml:space="preserve">Le tchat &gt; lien </w:t>
      </w:r>
      <w:hyperlink r:id="rId18" w:history="1">
        <w:r w:rsidRPr="00B576F8">
          <w:rPr>
            <w:rStyle w:val="Lienhypertexte"/>
          </w:rPr>
          <w:t>https://tchat.colibris-outilslibres.org/ripossiere-72/channels/town-square</w:t>
        </w:r>
      </w:hyperlink>
      <w:r>
        <w:rPr>
          <w:rStyle w:val="post-messagetext"/>
        </w:rPr>
        <w:t xml:space="preserve"> </w:t>
      </w:r>
    </w:p>
    <w:p w:rsidR="00211592" w:rsidRDefault="00B124B8" w:rsidP="00B124B8">
      <w:pPr>
        <w:rPr>
          <w:rStyle w:val="post-messagetext"/>
        </w:rPr>
      </w:pPr>
      <w:r>
        <w:rPr>
          <w:rStyle w:val="post-messagetext"/>
        </w:rPr>
        <w:t xml:space="preserve">Sert à </w:t>
      </w:r>
      <w:r w:rsidR="00211592">
        <w:rPr>
          <w:rStyle w:val="post-messagetext"/>
        </w:rPr>
        <w:t>discu</w:t>
      </w:r>
      <w:r>
        <w:rPr>
          <w:rStyle w:val="post-messagetext"/>
        </w:rPr>
        <w:t>ter</w:t>
      </w:r>
      <w:r w:rsidR="00211592">
        <w:rPr>
          <w:rStyle w:val="post-messagetext"/>
        </w:rPr>
        <w:t xml:space="preserve"> pour s'organiser, </w:t>
      </w:r>
      <w:r w:rsidR="00211592">
        <w:rPr>
          <w:rStyle w:val="post-messagetext"/>
        </w:rPr>
        <w:t>échanger des idées en vrac</w:t>
      </w:r>
      <w:r w:rsidR="003D2DC0">
        <w:rPr>
          <w:rStyle w:val="post-messagetext"/>
        </w:rPr>
        <w:t>. A vocation à remplacer l’email dans beaucoup de cas. Permet de limiter le nombre de mails échangés (coût énergétique non négligeable) et de rassembler en un seul “lieu” toutes les discussions autour du projet</w:t>
      </w:r>
    </w:p>
    <w:p w:rsidR="003D2DC0" w:rsidRDefault="003D2DC0" w:rsidP="00087C08">
      <w:pPr>
        <w:rPr>
          <w:rStyle w:val="post-messagetext"/>
        </w:rPr>
      </w:pPr>
      <w:r>
        <w:rPr>
          <w:rStyle w:val="post-messagetext"/>
        </w:rPr>
        <w:t>Un premier “TUTO NUMERIQUE” a été fait sur la connex</w:t>
      </w:r>
      <w:r w:rsidR="00B124B8">
        <w:rPr>
          <w:rStyle w:val="post-messagetext"/>
        </w:rPr>
        <w:t>ion au tchat.</w:t>
      </w:r>
    </w:p>
    <w:p w:rsidR="00B124B8" w:rsidRDefault="00B124B8" w:rsidP="00B124B8">
      <w:pPr>
        <w:pStyle w:val="Titre2"/>
        <w:rPr>
          <w:rStyle w:val="post-messagetext"/>
        </w:rPr>
      </w:pPr>
      <w:r>
        <w:rPr>
          <w:rStyle w:val="post-messagetext"/>
        </w:rPr>
        <w:t xml:space="preserve">Le </w:t>
      </w:r>
      <w:r>
        <w:rPr>
          <w:rStyle w:val="post-messagetext"/>
        </w:rPr>
        <w:t xml:space="preserve">mail du groupe </w:t>
      </w:r>
      <w:r>
        <w:rPr>
          <w:rStyle w:val="post-messagetext"/>
        </w:rPr>
        <w:t xml:space="preserve">&gt; lien </w:t>
      </w:r>
      <w:hyperlink r:id="rId19" w:history="1">
        <w:r>
          <w:rPr>
            <w:rStyle w:val="Lienhypertexte"/>
          </w:rPr>
          <w:t>https://mail.protonmail.com/login</w:t>
        </w:r>
      </w:hyperlink>
    </w:p>
    <w:p w:rsidR="00211592" w:rsidRDefault="003D2DC0" w:rsidP="00087C08">
      <w:r>
        <w:t xml:space="preserve">Il est convenu que désormais le trio-organisateur utilise l’adresse </w:t>
      </w:r>
      <w:hyperlink r:id="rId20" w:history="1">
        <w:r w:rsidR="00B124B8" w:rsidRPr="00B576F8">
          <w:rPr>
            <w:rStyle w:val="Lienhypertexte"/>
          </w:rPr>
          <w:t>ripossiere@protonmail.com</w:t>
        </w:r>
      </w:hyperlink>
      <w:r w:rsidR="00B124B8">
        <w:t xml:space="preserve"> </w:t>
      </w:r>
      <w:r>
        <w:t xml:space="preserve"> pour communiquer avec GHT (et autres). Cela permettra d’assurer un suivi d’info d’un trio à l’autre.</w:t>
      </w:r>
    </w:p>
    <w:p w:rsidR="00816F70" w:rsidRDefault="00816F70" w:rsidP="00CA797A">
      <w:pPr>
        <w:pStyle w:val="Titre1"/>
      </w:pPr>
      <w:r>
        <w:t xml:space="preserve">Questions </w:t>
      </w:r>
      <w:r w:rsidR="00CA797A">
        <w:t>diverses</w:t>
      </w:r>
    </w:p>
    <w:p w:rsidR="00CA797A" w:rsidRDefault="00CA797A" w:rsidP="00CA797A">
      <w:pPr>
        <w:pStyle w:val="Titre2"/>
      </w:pPr>
      <w:r>
        <w:t>Le nom du groupe</w:t>
      </w:r>
    </w:p>
    <w:p w:rsidR="00CA797A" w:rsidRDefault="00CA797A" w:rsidP="00087C08">
      <w:r>
        <w:t>La proposition « les roues libres » ne fait pas l’unanimité. Il s’avère nécessaire de continuer la réflexion pour trouver un nom que fasse consensus, mais cette question n’est pas une priorité (car pas une urgence).</w:t>
      </w:r>
    </w:p>
    <w:p w:rsidR="00066052" w:rsidRDefault="00EA6572" w:rsidP="00CA797A">
      <w:pPr>
        <w:pStyle w:val="Paragraphedeliste"/>
        <w:numPr>
          <w:ilvl w:val="0"/>
          <w:numId w:val="20"/>
        </w:numPr>
      </w:pPr>
      <w:r>
        <w:t>Question à GHT : pour quand a-t-on besoin</w:t>
      </w:r>
      <w:r w:rsidR="00B70CB4">
        <w:t xml:space="preserve"> d</w:t>
      </w:r>
      <w:r>
        <w:t>‘un nom ?</w:t>
      </w:r>
    </w:p>
    <w:p w:rsidR="00B70CB4" w:rsidRDefault="00B70CB4" w:rsidP="00CA797A">
      <w:pPr>
        <w:pStyle w:val="Paragraphedeliste"/>
        <w:numPr>
          <w:ilvl w:val="0"/>
          <w:numId w:val="20"/>
        </w:numPr>
      </w:pPr>
      <w:r>
        <w:t>Proposer une animation autour du nom le 10 juillet ?</w:t>
      </w:r>
    </w:p>
    <w:p w:rsidR="00CA797A" w:rsidRDefault="00CA797A" w:rsidP="00CA797A">
      <w:pPr>
        <w:pStyle w:val="Paragraphedeliste"/>
        <w:numPr>
          <w:ilvl w:val="0"/>
          <w:numId w:val="20"/>
        </w:numPr>
      </w:pPr>
      <w:r>
        <w:t>Besoin d’un cercle « nom » pour proposer des modalités de réflexion sur le sujet</w:t>
      </w:r>
    </w:p>
    <w:p w:rsidR="00B70CB4" w:rsidRDefault="00CA797A" w:rsidP="00CA797A">
      <w:pPr>
        <w:pStyle w:val="Titre1"/>
      </w:pPr>
      <w:r>
        <w:t>Prochaine réunion</w:t>
      </w:r>
    </w:p>
    <w:p w:rsidR="00B70CB4" w:rsidRDefault="00B70CB4" w:rsidP="003365D8">
      <w:r>
        <w:t>Trio organisateur : Benoit, Pauline, Mathilde</w:t>
      </w:r>
      <w:r w:rsidR="00CA797A">
        <w:t xml:space="preserve"> (éventuellement Anna en complément si besoin)</w:t>
      </w:r>
    </w:p>
    <w:p w:rsidR="00CC37C3" w:rsidRDefault="00CA797A" w:rsidP="003365D8">
      <w:r>
        <w:t xml:space="preserve">Date : </w:t>
      </w:r>
      <w:r w:rsidR="00CC37C3">
        <w:t>le 8 juillet</w:t>
      </w:r>
      <w:r>
        <w:t xml:space="preserve">, </w:t>
      </w:r>
      <w:r>
        <w:t>9h-13h puis pique-nique</w:t>
      </w:r>
      <w:r>
        <w:t>. A priori essentiellement consacrée à la question des espaces communs/partagés.</w:t>
      </w:r>
    </w:p>
    <w:sectPr w:rsidR="00CC37C3" w:rsidSect="00087C0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D66" w:rsidRDefault="006B0D66" w:rsidP="00CA797A">
      <w:pPr>
        <w:spacing w:after="0"/>
      </w:pPr>
      <w:r>
        <w:separator/>
      </w:r>
    </w:p>
  </w:endnote>
  <w:endnote w:type="continuationSeparator" w:id="0">
    <w:p w:rsidR="006B0D66" w:rsidRDefault="006B0D66" w:rsidP="00CA79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663504"/>
      <w:docPartObj>
        <w:docPartGallery w:val="Page Numbers (Bottom of Page)"/>
        <w:docPartUnique/>
      </w:docPartObj>
    </w:sdtPr>
    <w:sdtContent>
      <w:p w:rsidR="00CA797A" w:rsidRDefault="00CA797A" w:rsidP="00CA797A">
        <w:pPr>
          <w:pStyle w:val="Pieddepage"/>
          <w:jc w:val="right"/>
        </w:pPr>
        <w:r>
          <w:t xml:space="preserve">CR du 3 juin 2018 - </w:t>
        </w:r>
        <w:sdt>
          <w:sdtPr>
            <w:id w:val="860082579"/>
            <w:docPartObj>
              <w:docPartGallery w:val="Page Numbers (Top of Page)"/>
              <w:docPartUnique/>
            </w:docPartObj>
          </w:sdtPr>
          <w:sdtContent>
            <w:r>
              <w:rPr>
                <w:b/>
                <w:bCs/>
                <w:sz w:val="24"/>
                <w:szCs w:val="24"/>
              </w:rPr>
              <w:fldChar w:fldCharType="begin"/>
            </w:r>
            <w:r>
              <w:rPr>
                <w:b/>
                <w:bCs/>
              </w:rPr>
              <w:instrText>PAGE</w:instrText>
            </w:r>
            <w:r>
              <w:rPr>
                <w:b/>
                <w:bCs/>
                <w:sz w:val="24"/>
                <w:szCs w:val="24"/>
              </w:rPr>
              <w:fldChar w:fldCharType="separate"/>
            </w:r>
            <w:r w:rsidR="007C6D6A">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C6D6A">
              <w:rPr>
                <w:b/>
                <w:bCs/>
                <w:noProof/>
              </w:rPr>
              <w:t>4</w:t>
            </w:r>
            <w:r>
              <w:rPr>
                <w:b/>
                <w:bCs/>
                <w:sz w:val="24"/>
                <w:szCs w:val="24"/>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D66" w:rsidRDefault="006B0D66" w:rsidP="00CA797A">
      <w:pPr>
        <w:spacing w:after="0"/>
      </w:pPr>
      <w:r>
        <w:separator/>
      </w:r>
    </w:p>
  </w:footnote>
  <w:footnote w:type="continuationSeparator" w:id="0">
    <w:p w:rsidR="006B0D66" w:rsidRDefault="006B0D66" w:rsidP="00CA797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122"/>
    <w:multiLevelType w:val="hybridMultilevel"/>
    <w:tmpl w:val="B5A87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601F25"/>
    <w:multiLevelType w:val="hybridMultilevel"/>
    <w:tmpl w:val="020CF382"/>
    <w:lvl w:ilvl="0" w:tplc="4E3265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80577D"/>
    <w:multiLevelType w:val="hybridMultilevel"/>
    <w:tmpl w:val="590A5E4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C83BEF"/>
    <w:multiLevelType w:val="hybridMultilevel"/>
    <w:tmpl w:val="076028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A16DA4"/>
    <w:multiLevelType w:val="hybridMultilevel"/>
    <w:tmpl w:val="288034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F296B75"/>
    <w:multiLevelType w:val="hybridMultilevel"/>
    <w:tmpl w:val="5104958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3F543CBC"/>
    <w:multiLevelType w:val="hybridMultilevel"/>
    <w:tmpl w:val="040C000F"/>
    <w:lvl w:ilvl="0" w:tplc="7B3C3290">
      <w:start w:val="1"/>
      <w:numFmt w:val="decimal"/>
      <w:lvlText w:val="%1."/>
      <w:lvlJc w:val="left"/>
      <w:pPr>
        <w:ind w:left="720" w:hanging="360"/>
      </w:pPr>
      <w:rPr>
        <w:rFonts w:hint="default"/>
      </w:rPr>
    </w:lvl>
    <w:lvl w:ilvl="1" w:tplc="3086F71A">
      <w:start w:val="1"/>
      <w:numFmt w:val="lowerLetter"/>
      <w:lvlText w:val="%2."/>
      <w:lvlJc w:val="left"/>
      <w:pPr>
        <w:ind w:left="1440" w:hanging="360"/>
      </w:pPr>
      <w:rPr>
        <w:rFonts w:hint="default"/>
      </w:rPr>
    </w:lvl>
    <w:lvl w:ilvl="2" w:tplc="4F363960" w:tentative="1">
      <w:start w:val="1"/>
      <w:numFmt w:val="lowerRoman"/>
      <w:lvlText w:val="%3."/>
      <w:lvlJc w:val="right"/>
      <w:pPr>
        <w:ind w:left="2160" w:hanging="180"/>
      </w:pPr>
      <w:rPr>
        <w:rFonts w:hint="default"/>
      </w:rPr>
    </w:lvl>
    <w:lvl w:ilvl="3" w:tplc="AB3A80B0" w:tentative="1">
      <w:start w:val="1"/>
      <w:numFmt w:val="decimal"/>
      <w:lvlText w:val="%4."/>
      <w:lvlJc w:val="left"/>
      <w:pPr>
        <w:ind w:left="2880" w:hanging="360"/>
      </w:pPr>
      <w:rPr>
        <w:rFonts w:hint="default"/>
      </w:rPr>
    </w:lvl>
    <w:lvl w:ilvl="4" w:tplc="62E2DA5C" w:tentative="1">
      <w:start w:val="1"/>
      <w:numFmt w:val="lowerLetter"/>
      <w:lvlText w:val="%5."/>
      <w:lvlJc w:val="left"/>
      <w:pPr>
        <w:ind w:left="3600" w:hanging="360"/>
      </w:pPr>
      <w:rPr>
        <w:rFonts w:hint="default"/>
      </w:rPr>
    </w:lvl>
    <w:lvl w:ilvl="5" w:tplc="86420BAE" w:tentative="1">
      <w:start w:val="1"/>
      <w:numFmt w:val="lowerRoman"/>
      <w:lvlText w:val="%6."/>
      <w:lvlJc w:val="right"/>
      <w:pPr>
        <w:ind w:left="4320" w:hanging="180"/>
      </w:pPr>
      <w:rPr>
        <w:rFonts w:hint="default"/>
      </w:rPr>
    </w:lvl>
    <w:lvl w:ilvl="6" w:tplc="4DE0E302" w:tentative="1">
      <w:start w:val="1"/>
      <w:numFmt w:val="decimal"/>
      <w:lvlText w:val="%7."/>
      <w:lvlJc w:val="left"/>
      <w:pPr>
        <w:ind w:left="5040" w:hanging="360"/>
      </w:pPr>
      <w:rPr>
        <w:rFonts w:hint="default"/>
      </w:rPr>
    </w:lvl>
    <w:lvl w:ilvl="7" w:tplc="70EA334E" w:tentative="1">
      <w:start w:val="1"/>
      <w:numFmt w:val="lowerLetter"/>
      <w:lvlText w:val="%8."/>
      <w:lvlJc w:val="left"/>
      <w:pPr>
        <w:ind w:left="5760" w:hanging="360"/>
      </w:pPr>
      <w:rPr>
        <w:rFonts w:hint="default"/>
      </w:rPr>
    </w:lvl>
    <w:lvl w:ilvl="8" w:tplc="8376BB24" w:tentative="1">
      <w:start w:val="1"/>
      <w:numFmt w:val="lowerRoman"/>
      <w:lvlText w:val="%9."/>
      <w:lvlJc w:val="right"/>
      <w:pPr>
        <w:ind w:left="6480" w:hanging="180"/>
      </w:pPr>
      <w:rPr>
        <w:rFonts w:hint="default"/>
      </w:rPr>
    </w:lvl>
  </w:abstractNum>
  <w:abstractNum w:abstractNumId="7">
    <w:nsid w:val="3F9A3ADA"/>
    <w:multiLevelType w:val="hybridMultilevel"/>
    <w:tmpl w:val="D87238D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3C7952"/>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nsid w:val="54091B78"/>
    <w:multiLevelType w:val="hybridMultilevel"/>
    <w:tmpl w:val="F45E67C2"/>
    <w:lvl w:ilvl="0" w:tplc="4E3265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6A1E14"/>
    <w:multiLevelType w:val="hybridMultilevel"/>
    <w:tmpl w:val="4CE0B8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264694B"/>
    <w:multiLevelType w:val="hybridMultilevel"/>
    <w:tmpl w:val="9738A706"/>
    <w:lvl w:ilvl="0" w:tplc="4E3265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26A4ED0"/>
    <w:multiLevelType w:val="hybridMultilevel"/>
    <w:tmpl w:val="6C7088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83173EF"/>
    <w:multiLevelType w:val="hybridMultilevel"/>
    <w:tmpl w:val="BC8E25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CE55809"/>
    <w:multiLevelType w:val="hybridMultilevel"/>
    <w:tmpl w:val="4A74D0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34A3ED1"/>
    <w:multiLevelType w:val="hybridMultilevel"/>
    <w:tmpl w:val="573606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9"/>
  </w:num>
  <w:num w:numId="5">
    <w:abstractNumId w:val="11"/>
  </w:num>
  <w:num w:numId="6">
    <w:abstractNumId w:val="8"/>
  </w:num>
  <w:num w:numId="7">
    <w:abstractNumId w:val="0"/>
  </w:num>
  <w:num w:numId="8">
    <w:abstractNumId w:val="2"/>
  </w:num>
  <w:num w:numId="9">
    <w:abstractNumId w:val="3"/>
  </w:num>
  <w:num w:numId="10">
    <w:abstractNumId w:val="8"/>
  </w:num>
  <w:num w:numId="11">
    <w:abstractNumId w:val="8"/>
  </w:num>
  <w:num w:numId="12">
    <w:abstractNumId w:val="8"/>
  </w:num>
  <w:num w:numId="13">
    <w:abstractNumId w:val="8"/>
  </w:num>
  <w:num w:numId="14">
    <w:abstractNumId w:val="4"/>
  </w:num>
  <w:num w:numId="15">
    <w:abstractNumId w:val="10"/>
  </w:num>
  <w:num w:numId="16">
    <w:abstractNumId w:val="14"/>
  </w:num>
  <w:num w:numId="17">
    <w:abstractNumId w:val="7"/>
  </w:num>
  <w:num w:numId="18">
    <w:abstractNumId w:val="13"/>
  </w:num>
  <w:num w:numId="19">
    <w:abstractNumId w:val="15"/>
  </w:num>
  <w:num w:numId="20">
    <w:abstractNumId w:val="12"/>
  </w:num>
  <w:num w:numId="21">
    <w:abstractNumId w:val="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3B"/>
    <w:rsid w:val="00005D2B"/>
    <w:rsid w:val="00005EDF"/>
    <w:rsid w:val="00066052"/>
    <w:rsid w:val="00087C08"/>
    <w:rsid w:val="00141BB8"/>
    <w:rsid w:val="00185B86"/>
    <w:rsid w:val="001A6AA0"/>
    <w:rsid w:val="00211592"/>
    <w:rsid w:val="003037C2"/>
    <w:rsid w:val="003365D8"/>
    <w:rsid w:val="00350640"/>
    <w:rsid w:val="003D2DC0"/>
    <w:rsid w:val="00407872"/>
    <w:rsid w:val="00457F06"/>
    <w:rsid w:val="00650B40"/>
    <w:rsid w:val="0065203B"/>
    <w:rsid w:val="00697D93"/>
    <w:rsid w:val="006B0D66"/>
    <w:rsid w:val="00742497"/>
    <w:rsid w:val="007C6D6A"/>
    <w:rsid w:val="007E167A"/>
    <w:rsid w:val="00816F70"/>
    <w:rsid w:val="00830A54"/>
    <w:rsid w:val="00845F45"/>
    <w:rsid w:val="008541C6"/>
    <w:rsid w:val="00872863"/>
    <w:rsid w:val="0089735C"/>
    <w:rsid w:val="009067F0"/>
    <w:rsid w:val="00A5582F"/>
    <w:rsid w:val="00AA0515"/>
    <w:rsid w:val="00AD2083"/>
    <w:rsid w:val="00B124B8"/>
    <w:rsid w:val="00B33327"/>
    <w:rsid w:val="00B70CB4"/>
    <w:rsid w:val="00BF78C1"/>
    <w:rsid w:val="00C47281"/>
    <w:rsid w:val="00CA797A"/>
    <w:rsid w:val="00CC37C3"/>
    <w:rsid w:val="00D24F3E"/>
    <w:rsid w:val="00D33D16"/>
    <w:rsid w:val="00DA7280"/>
    <w:rsid w:val="00EA5A77"/>
    <w:rsid w:val="00EA6572"/>
    <w:rsid w:val="00F4506C"/>
    <w:rsid w:val="00FB2C8E"/>
    <w:rsid w:val="00FC21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54"/>
    <w:pPr>
      <w:spacing w:after="120" w:line="240" w:lineRule="auto"/>
    </w:pPr>
    <w:rPr>
      <w:rFonts w:ascii="Arial Narrow" w:hAnsi="Arial Narrow"/>
    </w:rPr>
  </w:style>
  <w:style w:type="paragraph" w:styleId="Titre1">
    <w:name w:val="heading 1"/>
    <w:basedOn w:val="Normal"/>
    <w:next w:val="Normal"/>
    <w:link w:val="Titre1Car"/>
    <w:uiPriority w:val="9"/>
    <w:qFormat/>
    <w:rsid w:val="009067F0"/>
    <w:pPr>
      <w:keepNext/>
      <w:keepLines/>
      <w:numPr>
        <w:numId w:val="6"/>
      </w:numPr>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067F0"/>
    <w:pPr>
      <w:keepNext/>
      <w:keepLines/>
      <w:numPr>
        <w:ilvl w:val="1"/>
        <w:numId w:val="6"/>
      </w:numPr>
      <w:spacing w:before="200" w:after="0"/>
      <w:outlineLvl w:val="1"/>
    </w:pPr>
    <w:rPr>
      <w:rFonts w:eastAsiaTheme="majorEastAsia" w:cstheme="majorBidi"/>
      <w:b/>
      <w:bCs/>
      <w:color w:val="4F81BD" w:themeColor="accent1"/>
      <w:sz w:val="24"/>
      <w:szCs w:val="26"/>
    </w:rPr>
  </w:style>
  <w:style w:type="paragraph" w:styleId="Titre3">
    <w:name w:val="heading 3"/>
    <w:basedOn w:val="Normal"/>
    <w:next w:val="Normal"/>
    <w:link w:val="Titre3Car"/>
    <w:uiPriority w:val="9"/>
    <w:semiHidden/>
    <w:unhideWhenUsed/>
    <w:qFormat/>
    <w:rsid w:val="00845F45"/>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845F45"/>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845F45"/>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845F45"/>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45F45"/>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45F45"/>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845F45"/>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67F0"/>
    <w:pPr>
      <w:contextualSpacing/>
    </w:pPr>
  </w:style>
  <w:style w:type="character" w:customStyle="1" w:styleId="Titre1Car">
    <w:name w:val="Titre 1 Car"/>
    <w:basedOn w:val="Policepardfaut"/>
    <w:link w:val="Titre1"/>
    <w:uiPriority w:val="9"/>
    <w:rsid w:val="009067F0"/>
    <w:rPr>
      <w:rFonts w:ascii="Arial Narrow" w:eastAsiaTheme="majorEastAsia" w:hAnsi="Arial Narrow" w:cstheme="majorBidi"/>
      <w:b/>
      <w:bCs/>
      <w:color w:val="365F91" w:themeColor="accent1" w:themeShade="BF"/>
      <w:sz w:val="28"/>
      <w:szCs w:val="28"/>
    </w:rPr>
  </w:style>
  <w:style w:type="character" w:customStyle="1" w:styleId="Titre2Car">
    <w:name w:val="Titre 2 Car"/>
    <w:basedOn w:val="Policepardfaut"/>
    <w:link w:val="Titre2"/>
    <w:uiPriority w:val="9"/>
    <w:rsid w:val="009067F0"/>
    <w:rPr>
      <w:rFonts w:ascii="Arial Narrow" w:eastAsiaTheme="majorEastAsia" w:hAnsi="Arial Narrow" w:cstheme="majorBidi"/>
      <w:b/>
      <w:bCs/>
      <w:color w:val="4F81BD" w:themeColor="accent1"/>
      <w:sz w:val="24"/>
      <w:szCs w:val="26"/>
    </w:rPr>
  </w:style>
  <w:style w:type="character" w:customStyle="1" w:styleId="Titre3Car">
    <w:name w:val="Titre 3 Car"/>
    <w:basedOn w:val="Policepardfaut"/>
    <w:link w:val="Titre3"/>
    <w:uiPriority w:val="9"/>
    <w:semiHidden/>
    <w:rsid w:val="00845F4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845F45"/>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845F4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845F45"/>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845F4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45F45"/>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45F45"/>
    <w:rPr>
      <w:rFonts w:asciiTheme="majorHAnsi" w:eastAsiaTheme="majorEastAsia" w:hAnsiTheme="majorHAnsi" w:cstheme="majorBidi"/>
      <w:i/>
      <w:iCs/>
      <w:color w:val="404040" w:themeColor="text1" w:themeTint="BF"/>
      <w:sz w:val="20"/>
      <w:szCs w:val="20"/>
    </w:rPr>
  </w:style>
  <w:style w:type="character" w:styleId="Lienhypertexte">
    <w:name w:val="Hyperlink"/>
    <w:basedOn w:val="Policepardfaut"/>
    <w:uiPriority w:val="99"/>
    <w:unhideWhenUsed/>
    <w:rsid w:val="00141BB8"/>
    <w:rPr>
      <w:color w:val="0000FF" w:themeColor="hyperlink"/>
      <w:u w:val="single"/>
    </w:rPr>
  </w:style>
  <w:style w:type="table" w:styleId="Grilledutableau">
    <w:name w:val="Table Grid"/>
    <w:basedOn w:val="TableauNormal"/>
    <w:uiPriority w:val="59"/>
    <w:rsid w:val="00A5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messagetext">
    <w:name w:val="post-message__text"/>
    <w:basedOn w:val="Policepardfaut"/>
    <w:rsid w:val="00211592"/>
  </w:style>
  <w:style w:type="character" w:customStyle="1" w:styleId="search-highlight">
    <w:name w:val="search-highlight"/>
    <w:basedOn w:val="Policepardfaut"/>
    <w:rsid w:val="00211592"/>
  </w:style>
  <w:style w:type="paragraph" w:styleId="En-tte">
    <w:name w:val="header"/>
    <w:basedOn w:val="Normal"/>
    <w:link w:val="En-tteCar"/>
    <w:uiPriority w:val="99"/>
    <w:unhideWhenUsed/>
    <w:rsid w:val="00CA797A"/>
    <w:pPr>
      <w:tabs>
        <w:tab w:val="center" w:pos="4536"/>
        <w:tab w:val="right" w:pos="9072"/>
      </w:tabs>
      <w:spacing w:after="0"/>
    </w:pPr>
  </w:style>
  <w:style w:type="character" w:customStyle="1" w:styleId="En-tteCar">
    <w:name w:val="En-tête Car"/>
    <w:basedOn w:val="Policepardfaut"/>
    <w:link w:val="En-tte"/>
    <w:uiPriority w:val="99"/>
    <w:rsid w:val="00CA797A"/>
    <w:rPr>
      <w:rFonts w:ascii="Arial Narrow" w:hAnsi="Arial Narrow"/>
    </w:rPr>
  </w:style>
  <w:style w:type="paragraph" w:styleId="Pieddepage">
    <w:name w:val="footer"/>
    <w:basedOn w:val="Normal"/>
    <w:link w:val="PieddepageCar"/>
    <w:uiPriority w:val="99"/>
    <w:unhideWhenUsed/>
    <w:rsid w:val="00CA797A"/>
    <w:pPr>
      <w:tabs>
        <w:tab w:val="center" w:pos="4536"/>
        <w:tab w:val="right" w:pos="9072"/>
      </w:tabs>
      <w:spacing w:after="0"/>
    </w:pPr>
  </w:style>
  <w:style w:type="character" w:customStyle="1" w:styleId="PieddepageCar">
    <w:name w:val="Pied de page Car"/>
    <w:basedOn w:val="Policepardfaut"/>
    <w:link w:val="Pieddepage"/>
    <w:uiPriority w:val="99"/>
    <w:rsid w:val="00CA797A"/>
    <w:rPr>
      <w:rFonts w:ascii="Arial Narrow" w:hAnsi="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54"/>
    <w:pPr>
      <w:spacing w:after="120" w:line="240" w:lineRule="auto"/>
    </w:pPr>
    <w:rPr>
      <w:rFonts w:ascii="Arial Narrow" w:hAnsi="Arial Narrow"/>
    </w:rPr>
  </w:style>
  <w:style w:type="paragraph" w:styleId="Titre1">
    <w:name w:val="heading 1"/>
    <w:basedOn w:val="Normal"/>
    <w:next w:val="Normal"/>
    <w:link w:val="Titre1Car"/>
    <w:uiPriority w:val="9"/>
    <w:qFormat/>
    <w:rsid w:val="009067F0"/>
    <w:pPr>
      <w:keepNext/>
      <w:keepLines/>
      <w:numPr>
        <w:numId w:val="6"/>
      </w:numPr>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067F0"/>
    <w:pPr>
      <w:keepNext/>
      <w:keepLines/>
      <w:numPr>
        <w:ilvl w:val="1"/>
        <w:numId w:val="6"/>
      </w:numPr>
      <w:spacing w:before="200" w:after="0"/>
      <w:outlineLvl w:val="1"/>
    </w:pPr>
    <w:rPr>
      <w:rFonts w:eastAsiaTheme="majorEastAsia" w:cstheme="majorBidi"/>
      <w:b/>
      <w:bCs/>
      <w:color w:val="4F81BD" w:themeColor="accent1"/>
      <w:sz w:val="24"/>
      <w:szCs w:val="26"/>
    </w:rPr>
  </w:style>
  <w:style w:type="paragraph" w:styleId="Titre3">
    <w:name w:val="heading 3"/>
    <w:basedOn w:val="Normal"/>
    <w:next w:val="Normal"/>
    <w:link w:val="Titre3Car"/>
    <w:uiPriority w:val="9"/>
    <w:semiHidden/>
    <w:unhideWhenUsed/>
    <w:qFormat/>
    <w:rsid w:val="00845F45"/>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845F45"/>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845F45"/>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845F45"/>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45F45"/>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45F45"/>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845F45"/>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67F0"/>
    <w:pPr>
      <w:contextualSpacing/>
    </w:pPr>
  </w:style>
  <w:style w:type="character" w:customStyle="1" w:styleId="Titre1Car">
    <w:name w:val="Titre 1 Car"/>
    <w:basedOn w:val="Policepardfaut"/>
    <w:link w:val="Titre1"/>
    <w:uiPriority w:val="9"/>
    <w:rsid w:val="009067F0"/>
    <w:rPr>
      <w:rFonts w:ascii="Arial Narrow" w:eastAsiaTheme="majorEastAsia" w:hAnsi="Arial Narrow" w:cstheme="majorBidi"/>
      <w:b/>
      <w:bCs/>
      <w:color w:val="365F91" w:themeColor="accent1" w:themeShade="BF"/>
      <w:sz w:val="28"/>
      <w:szCs w:val="28"/>
    </w:rPr>
  </w:style>
  <w:style w:type="character" w:customStyle="1" w:styleId="Titre2Car">
    <w:name w:val="Titre 2 Car"/>
    <w:basedOn w:val="Policepardfaut"/>
    <w:link w:val="Titre2"/>
    <w:uiPriority w:val="9"/>
    <w:rsid w:val="009067F0"/>
    <w:rPr>
      <w:rFonts w:ascii="Arial Narrow" w:eastAsiaTheme="majorEastAsia" w:hAnsi="Arial Narrow" w:cstheme="majorBidi"/>
      <w:b/>
      <w:bCs/>
      <w:color w:val="4F81BD" w:themeColor="accent1"/>
      <w:sz w:val="24"/>
      <w:szCs w:val="26"/>
    </w:rPr>
  </w:style>
  <w:style w:type="character" w:customStyle="1" w:styleId="Titre3Car">
    <w:name w:val="Titre 3 Car"/>
    <w:basedOn w:val="Policepardfaut"/>
    <w:link w:val="Titre3"/>
    <w:uiPriority w:val="9"/>
    <w:semiHidden/>
    <w:rsid w:val="00845F4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845F45"/>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845F4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845F45"/>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845F4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45F45"/>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45F45"/>
    <w:rPr>
      <w:rFonts w:asciiTheme="majorHAnsi" w:eastAsiaTheme="majorEastAsia" w:hAnsiTheme="majorHAnsi" w:cstheme="majorBidi"/>
      <w:i/>
      <w:iCs/>
      <w:color w:val="404040" w:themeColor="text1" w:themeTint="BF"/>
      <w:sz w:val="20"/>
      <w:szCs w:val="20"/>
    </w:rPr>
  </w:style>
  <w:style w:type="character" w:styleId="Lienhypertexte">
    <w:name w:val="Hyperlink"/>
    <w:basedOn w:val="Policepardfaut"/>
    <w:uiPriority w:val="99"/>
    <w:unhideWhenUsed/>
    <w:rsid w:val="00141BB8"/>
    <w:rPr>
      <w:color w:val="0000FF" w:themeColor="hyperlink"/>
      <w:u w:val="single"/>
    </w:rPr>
  </w:style>
  <w:style w:type="table" w:styleId="Grilledutableau">
    <w:name w:val="Table Grid"/>
    <w:basedOn w:val="TableauNormal"/>
    <w:uiPriority w:val="59"/>
    <w:rsid w:val="00A5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messagetext">
    <w:name w:val="post-message__text"/>
    <w:basedOn w:val="Policepardfaut"/>
    <w:rsid w:val="00211592"/>
  </w:style>
  <w:style w:type="character" w:customStyle="1" w:styleId="search-highlight">
    <w:name w:val="search-highlight"/>
    <w:basedOn w:val="Policepardfaut"/>
    <w:rsid w:val="00211592"/>
  </w:style>
  <w:style w:type="paragraph" w:styleId="En-tte">
    <w:name w:val="header"/>
    <w:basedOn w:val="Normal"/>
    <w:link w:val="En-tteCar"/>
    <w:uiPriority w:val="99"/>
    <w:unhideWhenUsed/>
    <w:rsid w:val="00CA797A"/>
    <w:pPr>
      <w:tabs>
        <w:tab w:val="center" w:pos="4536"/>
        <w:tab w:val="right" w:pos="9072"/>
      </w:tabs>
      <w:spacing w:after="0"/>
    </w:pPr>
  </w:style>
  <w:style w:type="character" w:customStyle="1" w:styleId="En-tteCar">
    <w:name w:val="En-tête Car"/>
    <w:basedOn w:val="Policepardfaut"/>
    <w:link w:val="En-tte"/>
    <w:uiPriority w:val="99"/>
    <w:rsid w:val="00CA797A"/>
    <w:rPr>
      <w:rFonts w:ascii="Arial Narrow" w:hAnsi="Arial Narrow"/>
    </w:rPr>
  </w:style>
  <w:style w:type="paragraph" w:styleId="Pieddepage">
    <w:name w:val="footer"/>
    <w:basedOn w:val="Normal"/>
    <w:link w:val="PieddepageCar"/>
    <w:uiPriority w:val="99"/>
    <w:unhideWhenUsed/>
    <w:rsid w:val="00CA797A"/>
    <w:pPr>
      <w:tabs>
        <w:tab w:val="center" w:pos="4536"/>
        <w:tab w:val="right" w:pos="9072"/>
      </w:tabs>
      <w:spacing w:after="0"/>
    </w:pPr>
  </w:style>
  <w:style w:type="character" w:customStyle="1" w:styleId="PieddepageCar">
    <w:name w:val="Pied de page Car"/>
    <w:basedOn w:val="Policepardfaut"/>
    <w:link w:val="Pieddepage"/>
    <w:uiPriority w:val="99"/>
    <w:rsid w:val="00CA797A"/>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577386">
      <w:bodyDiv w:val="1"/>
      <w:marLeft w:val="0"/>
      <w:marRight w:val="0"/>
      <w:marTop w:val="0"/>
      <w:marBottom w:val="0"/>
      <w:divBdr>
        <w:top w:val="none" w:sz="0" w:space="0" w:color="auto"/>
        <w:left w:val="none" w:sz="0" w:space="0" w:color="auto"/>
        <w:bottom w:val="none" w:sz="0" w:space="0" w:color="auto"/>
        <w:right w:val="none" w:sz="0" w:space="0" w:color="auto"/>
      </w:divBdr>
      <w:divsChild>
        <w:div w:id="682053132">
          <w:marLeft w:val="0"/>
          <w:marRight w:val="0"/>
          <w:marTop w:val="0"/>
          <w:marBottom w:val="0"/>
          <w:divBdr>
            <w:top w:val="none" w:sz="0" w:space="0" w:color="auto"/>
            <w:left w:val="none" w:sz="0" w:space="0" w:color="auto"/>
            <w:bottom w:val="none" w:sz="0" w:space="0" w:color="auto"/>
            <w:right w:val="none" w:sz="0" w:space="0" w:color="auto"/>
          </w:divBdr>
        </w:div>
        <w:div w:id="784276534">
          <w:marLeft w:val="0"/>
          <w:marRight w:val="0"/>
          <w:marTop w:val="0"/>
          <w:marBottom w:val="0"/>
          <w:divBdr>
            <w:top w:val="none" w:sz="0" w:space="0" w:color="auto"/>
            <w:left w:val="none" w:sz="0" w:space="0" w:color="auto"/>
            <w:bottom w:val="none" w:sz="0" w:space="0" w:color="auto"/>
            <w:right w:val="none" w:sz="0" w:space="0" w:color="auto"/>
          </w:divBdr>
        </w:div>
      </w:divsChild>
    </w:div>
    <w:div w:id="1483346110">
      <w:bodyDiv w:val="1"/>
      <w:marLeft w:val="0"/>
      <w:marRight w:val="0"/>
      <w:marTop w:val="0"/>
      <w:marBottom w:val="0"/>
      <w:divBdr>
        <w:top w:val="none" w:sz="0" w:space="0" w:color="auto"/>
        <w:left w:val="none" w:sz="0" w:space="0" w:color="auto"/>
        <w:bottom w:val="none" w:sz="0" w:space="0" w:color="auto"/>
        <w:right w:val="none" w:sz="0" w:space="0" w:color="auto"/>
      </w:divBdr>
    </w:div>
    <w:div w:id="19448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ibris-wiki.org/lesroueslibres/wakka.php?wiki=CerCle" TargetMode="External"/><Relationship Id="rId13" Type="http://schemas.openxmlformats.org/officeDocument/2006/relationships/hyperlink" Target="https://tchat.colibris-outilslibres.org/ripossiere-72/channels/rnhp-5-6-7-juillet" TargetMode="External"/><Relationship Id="rId18" Type="http://schemas.openxmlformats.org/officeDocument/2006/relationships/hyperlink" Target="https://tchat.colibris-outilslibres.org/ripossiere-72/channels/town-squar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ordinaction.net/?RNHP2018" TargetMode="External"/><Relationship Id="rId17" Type="http://schemas.openxmlformats.org/officeDocument/2006/relationships/hyperlink" Target="https://colibris-wiki.org/lesroueslibres/wakka.php?wiki=PagePrincipale"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ripossiere@proton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chat.colibris-outilslibres.org/ripossiere-72/channels/rnhp-5-6-7-juillet" TargetMode="External"/><Relationship Id="rId5" Type="http://schemas.openxmlformats.org/officeDocument/2006/relationships/webSettings" Target="webSettings.xml"/><Relationship Id="rId15" Type="http://schemas.openxmlformats.org/officeDocument/2006/relationships/hyperlink" Target="https://framacalc.org/ZlFjst7TQ6" TargetMode="External"/><Relationship Id="rId10" Type="http://schemas.openxmlformats.org/officeDocument/2006/relationships/hyperlink" Target="https://www.coordinaction.net/?RNHP2018" TargetMode="External"/><Relationship Id="rId19" Type="http://schemas.openxmlformats.org/officeDocument/2006/relationships/hyperlink" Target="https://mail.protonmail.com/login" TargetMode="External"/><Relationship Id="rId4" Type="http://schemas.openxmlformats.org/officeDocument/2006/relationships/settings" Target="settings.xml"/><Relationship Id="rId9" Type="http://schemas.openxmlformats.org/officeDocument/2006/relationships/hyperlink" Target="mailto:ripossiere@protonmail.com" TargetMode="External"/><Relationship Id="rId14" Type="http://schemas.openxmlformats.org/officeDocument/2006/relationships/hyperlink" Target="https://colibris-wiki.org/lesroueslibres/wakka.php?wiki=CerCl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4</Pages>
  <Words>2036</Words>
  <Characters>11199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Boudant</dc:creator>
  <cp:lastModifiedBy>Pauline Boudant</cp:lastModifiedBy>
  <cp:revision>13</cp:revision>
  <dcterms:created xsi:type="dcterms:W3CDTF">2018-06-03T08:24:00Z</dcterms:created>
  <dcterms:modified xsi:type="dcterms:W3CDTF">2018-06-07T21:53:00Z</dcterms:modified>
</cp:coreProperties>
</file>