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8"/>
        <w:gridCol w:w="2249"/>
        <w:gridCol w:w="2250"/>
        <w:gridCol w:w="2295"/>
      </w:tblGrid>
      <w:tr w:rsidR="00753DCC" w:rsidRPr="0053147E" w14:paraId="38702BC5" w14:textId="77777777" w:rsidTr="000B2127"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FA3185" w14:textId="77777777" w:rsidR="00753DCC" w:rsidRPr="0053147E" w:rsidRDefault="00753DCC" w:rsidP="000B212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fr-FR"/>
              </w:rPr>
            </w:pPr>
            <w:r w:rsidRPr="0053147E">
              <w:rPr>
                <w:rFonts w:ascii="Arial Nova Light" w:eastAsia="Times New Roman" w:hAnsi="Arial Nova Light" w:cs="Calibri"/>
                <w:sz w:val="24"/>
                <w:szCs w:val="24"/>
                <w:lang w:eastAsia="fr-FR"/>
              </w:rPr>
              <w:t>Tâches à réaliser</w:t>
            </w:r>
          </w:p>
        </w:tc>
        <w:tc>
          <w:tcPr>
            <w:tcW w:w="2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4AC32A" w14:textId="77777777" w:rsidR="00753DCC" w:rsidRPr="0053147E" w:rsidRDefault="00753DCC" w:rsidP="000B212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fr-FR"/>
              </w:rPr>
            </w:pPr>
            <w:r w:rsidRPr="0053147E">
              <w:rPr>
                <w:rFonts w:ascii="Arial Nova Light" w:eastAsia="Times New Roman" w:hAnsi="Arial Nova Light" w:cs="Calibri"/>
                <w:sz w:val="24"/>
                <w:szCs w:val="24"/>
                <w:lang w:eastAsia="fr-FR"/>
              </w:rPr>
              <w:t>Responsable de la tâche</w:t>
            </w:r>
          </w:p>
        </w:tc>
        <w:tc>
          <w:tcPr>
            <w:tcW w:w="2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2DE1E0" w14:textId="77777777" w:rsidR="00753DCC" w:rsidRPr="0053147E" w:rsidRDefault="00753DCC" w:rsidP="000B212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fr-FR"/>
              </w:rPr>
            </w:pPr>
            <w:r w:rsidRPr="0053147E">
              <w:rPr>
                <w:rFonts w:ascii="Arial Nova Light" w:eastAsia="Times New Roman" w:hAnsi="Arial Nova Light" w:cs="Calibri"/>
                <w:sz w:val="24"/>
                <w:szCs w:val="24"/>
                <w:lang w:eastAsia="fr-FR"/>
              </w:rPr>
              <w:t>Date butoir</w:t>
            </w:r>
          </w:p>
        </w:tc>
        <w:tc>
          <w:tcPr>
            <w:tcW w:w="2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3F0A05" w14:textId="77777777" w:rsidR="00753DCC" w:rsidRPr="0053147E" w:rsidRDefault="00753DCC" w:rsidP="000B212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fr-FR"/>
              </w:rPr>
            </w:pPr>
            <w:r w:rsidRPr="0053147E">
              <w:rPr>
                <w:rFonts w:ascii="Arial Nova Light" w:eastAsia="Times New Roman" w:hAnsi="Arial Nova Light" w:cs="Calibri"/>
                <w:sz w:val="24"/>
                <w:szCs w:val="24"/>
                <w:lang w:eastAsia="fr-FR"/>
              </w:rPr>
              <w:t>Domaine d’activité et commentaire</w:t>
            </w:r>
          </w:p>
        </w:tc>
      </w:tr>
      <w:tr w:rsidR="00753DCC" w:rsidRPr="0053147E" w14:paraId="1ED92062" w14:textId="77777777" w:rsidTr="000B2127">
        <w:tc>
          <w:tcPr>
            <w:tcW w:w="2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4C091F" w14:textId="77777777" w:rsidR="00753DCC" w:rsidRPr="0053147E" w:rsidRDefault="00753DCC" w:rsidP="000B212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fr-FR"/>
              </w:rPr>
            </w:pPr>
            <w:r w:rsidRPr="0053147E">
              <w:rPr>
                <w:rFonts w:ascii="Arial Nova Light" w:eastAsia="Times New Roman" w:hAnsi="Arial Nova Light" w:cs="Calibri"/>
                <w:color w:val="2196F3"/>
                <w:sz w:val="24"/>
                <w:szCs w:val="24"/>
                <w:shd w:val="clear" w:color="auto" w:fill="FFF1C7"/>
                <w:lang w:eastAsia="fr-FR"/>
              </w:rPr>
              <w:t>Rédiger à partir des intentions personnelles (méthode des 5 pourquoi), une raison d’être synthétique de notre collectif de travail : L’atelier systémique.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06BAF5" w14:textId="77777777" w:rsidR="00753DCC" w:rsidRPr="0053147E" w:rsidRDefault="00753DCC" w:rsidP="000B212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fr-FR"/>
              </w:rPr>
            </w:pPr>
            <w:r w:rsidRPr="0053147E">
              <w:rPr>
                <w:rFonts w:ascii="Arial Nova Light" w:eastAsia="Times New Roman" w:hAnsi="Arial Nova Light" w:cs="Calibri"/>
                <w:sz w:val="24"/>
                <w:szCs w:val="24"/>
                <w:lang w:eastAsia="fr-FR"/>
              </w:rPr>
              <w:t>Thibault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3F3AE4" w14:textId="77777777" w:rsidR="00753DCC" w:rsidRPr="0053147E" w:rsidRDefault="00753DCC" w:rsidP="000B2127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sz w:val="24"/>
                <w:szCs w:val="24"/>
                <w:lang w:eastAsia="fr-FR"/>
              </w:rPr>
            </w:pPr>
            <w:r w:rsidRPr="0053147E">
              <w:rPr>
                <w:rFonts w:ascii="Arial Nova Light" w:eastAsia="Times New Roman" w:hAnsi="Arial Nova Light" w:cs="Times New Roman"/>
                <w:sz w:val="24"/>
                <w:szCs w:val="24"/>
                <w:lang w:eastAsia="fr-FR"/>
              </w:rPr>
              <w:t>Avant la rédaction des statuts de notre organisation.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C340A0" w14:textId="77777777" w:rsidR="00753DCC" w:rsidRPr="0053147E" w:rsidRDefault="00753DCC" w:rsidP="000B212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fr-FR"/>
              </w:rPr>
            </w:pPr>
            <w:r w:rsidRPr="0053147E">
              <w:rPr>
                <w:rFonts w:ascii="Arial Nova Light" w:eastAsia="Times New Roman" w:hAnsi="Arial Nova Light" w:cs="Calibri"/>
                <w:sz w:val="24"/>
                <w:szCs w:val="24"/>
                <w:lang w:eastAsia="fr-FR"/>
              </w:rPr>
              <w:t>GESTION : statut</w:t>
            </w:r>
          </w:p>
          <w:p w14:paraId="48932772" w14:textId="77777777" w:rsidR="00753DCC" w:rsidRPr="0053147E" w:rsidRDefault="00753DCC" w:rsidP="000B212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fr-FR"/>
              </w:rPr>
            </w:pPr>
            <w:r w:rsidRPr="0053147E">
              <w:rPr>
                <w:rFonts w:ascii="Arial Nova Light" w:eastAsia="Times New Roman" w:hAnsi="Arial Nova Light" w:cs="Calibri"/>
                <w:sz w:val="24"/>
                <w:szCs w:val="24"/>
                <w:lang w:eastAsia="fr-FR"/>
              </w:rPr>
              <w:t> </w:t>
            </w:r>
          </w:p>
          <w:p w14:paraId="505D1AC7" w14:textId="77777777" w:rsidR="00753DCC" w:rsidRPr="0053147E" w:rsidRDefault="00753DCC" w:rsidP="000B212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fr-FR"/>
              </w:rPr>
            </w:pPr>
            <w:r w:rsidRPr="0053147E">
              <w:rPr>
                <w:rFonts w:ascii="Arial Nova Light" w:eastAsia="Times New Roman" w:hAnsi="Arial Nova Light" w:cs="Calibri"/>
                <w:sz w:val="24"/>
                <w:szCs w:val="24"/>
                <w:lang w:eastAsia="fr-FR"/>
              </w:rPr>
              <w:t>La raison d’être peut figurer dans les statuts de notre organisation.</w:t>
            </w:r>
          </w:p>
        </w:tc>
      </w:tr>
      <w:tr w:rsidR="00753DCC" w:rsidRPr="0053147E" w14:paraId="3780C81C" w14:textId="77777777" w:rsidTr="000B2127">
        <w:tc>
          <w:tcPr>
            <w:tcW w:w="2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BC0C26" w14:textId="77777777" w:rsidR="00753DCC" w:rsidRPr="0053147E" w:rsidRDefault="00753DCC" w:rsidP="000B212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fr-FR"/>
              </w:rPr>
            </w:pPr>
            <w:r w:rsidRPr="0053147E">
              <w:rPr>
                <w:rFonts w:ascii="Arial Nova Light" w:eastAsia="Times New Roman" w:hAnsi="Arial Nova Light" w:cs="Calibri"/>
                <w:color w:val="2196F3"/>
                <w:sz w:val="24"/>
                <w:szCs w:val="24"/>
                <w:shd w:val="clear" w:color="auto" w:fill="FFF1C7"/>
                <w:lang w:eastAsia="fr-FR"/>
              </w:rPr>
              <w:t>Recenser les outils méthodologiques dont on dispose dans notre wiki sous format numérique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2AB849" w14:textId="77777777" w:rsidR="00753DCC" w:rsidRPr="0053147E" w:rsidRDefault="00753DCC" w:rsidP="000B212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fr-FR"/>
              </w:rPr>
            </w:pPr>
            <w:r w:rsidRPr="0053147E">
              <w:rPr>
                <w:rFonts w:ascii="Arial Nova Light" w:eastAsia="Times New Roman" w:hAnsi="Arial Nova Light" w:cs="Calibri"/>
                <w:sz w:val="24"/>
                <w:szCs w:val="24"/>
                <w:lang w:eastAsia="fr-FR"/>
              </w:rPr>
              <w:t>Emma et Tif</w:t>
            </w:r>
          </w:p>
          <w:p w14:paraId="60ECC858" w14:textId="77777777" w:rsidR="00753DCC" w:rsidRPr="0053147E" w:rsidRDefault="00753DCC" w:rsidP="000B212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fr-FR"/>
              </w:rPr>
            </w:pPr>
            <w:r w:rsidRPr="0053147E">
              <w:rPr>
                <w:rFonts w:ascii="Arial Nova Light" w:eastAsia="Times New Roman" w:hAnsi="Arial Nova Light" w:cs="Calibri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CED3AC" w14:textId="77777777" w:rsidR="00753DCC" w:rsidRPr="0053147E" w:rsidRDefault="00753DCC" w:rsidP="000B2127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sz w:val="24"/>
                <w:szCs w:val="24"/>
                <w:lang w:eastAsia="fr-FR"/>
              </w:rPr>
            </w:pPr>
            <w:r w:rsidRPr="0053147E">
              <w:rPr>
                <w:rFonts w:ascii="Helvetica" w:eastAsia="Times New Roman" w:hAnsi="Helvetica" w:cs="Times New Roman"/>
                <w:sz w:val="24"/>
                <w:szCs w:val="24"/>
                <w:lang w:eastAsia="fr-FR"/>
              </w:rPr>
              <w:t>Pour le mois de mai.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B696A" w14:textId="77777777" w:rsidR="00753DCC" w:rsidRPr="0053147E" w:rsidRDefault="00753DCC" w:rsidP="000B212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fr-FR"/>
              </w:rPr>
            </w:pPr>
            <w:r w:rsidRPr="0053147E">
              <w:rPr>
                <w:rFonts w:ascii="Arial Nova Light" w:eastAsia="Times New Roman" w:hAnsi="Arial Nova Light" w:cs="Calibri"/>
                <w:sz w:val="24"/>
                <w:szCs w:val="24"/>
                <w:lang w:eastAsia="fr-FR"/>
              </w:rPr>
              <w:t>INTERVENTION.</w:t>
            </w:r>
          </w:p>
          <w:p w14:paraId="2027F222" w14:textId="77777777" w:rsidR="00753DCC" w:rsidRPr="0053147E" w:rsidRDefault="00753DCC" w:rsidP="000B212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fr-FR"/>
              </w:rPr>
            </w:pPr>
            <w:r w:rsidRPr="0053147E">
              <w:rPr>
                <w:rFonts w:ascii="Arial Nova Light" w:eastAsia="Times New Roman" w:hAnsi="Arial Nova Light" w:cs="Calibri"/>
                <w:sz w:val="24"/>
                <w:szCs w:val="24"/>
                <w:lang w:eastAsia="fr-FR"/>
              </w:rPr>
              <w:t>Penser à réécrire ces outils avec notre charte graphique</w:t>
            </w:r>
          </w:p>
        </w:tc>
      </w:tr>
      <w:tr w:rsidR="00753DCC" w:rsidRPr="0053147E" w14:paraId="620F0F81" w14:textId="77777777" w:rsidTr="000B2127">
        <w:tc>
          <w:tcPr>
            <w:tcW w:w="2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9B821" w14:textId="77777777" w:rsidR="00753DCC" w:rsidRPr="0053147E" w:rsidRDefault="00753DCC" w:rsidP="000B212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fr-FR"/>
              </w:rPr>
            </w:pPr>
            <w:r w:rsidRPr="0053147E">
              <w:rPr>
                <w:rFonts w:ascii="Arial Nova Light" w:eastAsia="Times New Roman" w:hAnsi="Arial Nova Light" w:cs="Calibri"/>
                <w:color w:val="2196F3"/>
                <w:sz w:val="24"/>
                <w:szCs w:val="24"/>
                <w:shd w:val="clear" w:color="auto" w:fill="FFF1C7"/>
                <w:lang w:eastAsia="fr-FR"/>
              </w:rPr>
              <w:t>Proposition d’une charte graphique et choix du logo et des couleurs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69C1A6" w14:textId="77777777" w:rsidR="00753DCC" w:rsidRPr="0053147E" w:rsidRDefault="00753DCC" w:rsidP="000B212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fr-FR"/>
              </w:rPr>
            </w:pPr>
            <w:r w:rsidRPr="0053147E">
              <w:rPr>
                <w:rFonts w:ascii="Arial Nova Light" w:eastAsia="Times New Roman" w:hAnsi="Arial Nova Light" w:cs="Calibri"/>
                <w:sz w:val="24"/>
                <w:szCs w:val="24"/>
                <w:lang w:eastAsia="fr-FR"/>
              </w:rPr>
              <w:t>Phil</w:t>
            </w:r>
          </w:p>
          <w:p w14:paraId="6C36DA37" w14:textId="77777777" w:rsidR="00753DCC" w:rsidRPr="0053147E" w:rsidRDefault="00753DCC" w:rsidP="000B212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fr-FR"/>
              </w:rPr>
            </w:pPr>
            <w:r w:rsidRPr="0053147E">
              <w:rPr>
                <w:rFonts w:ascii="Arial Nova Light" w:eastAsia="Times New Roman" w:hAnsi="Arial Nova Light" w:cs="Calibri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5E52D0" w14:textId="77777777" w:rsidR="00753DCC" w:rsidRPr="0053147E" w:rsidRDefault="00753DCC" w:rsidP="000B2127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sz w:val="24"/>
                <w:szCs w:val="24"/>
                <w:lang w:eastAsia="fr-FR"/>
              </w:rPr>
            </w:pPr>
            <w:r w:rsidRPr="0053147E">
              <w:rPr>
                <w:rFonts w:ascii="Arial Nova Light" w:eastAsia="Times New Roman" w:hAnsi="Arial Nova Light" w:cs="Times New Roman"/>
                <w:sz w:val="24"/>
                <w:szCs w:val="24"/>
                <w:lang w:eastAsia="fr-FR"/>
              </w:rPr>
              <w:t>27 février ou 27 mars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9BBF85" w14:textId="77777777" w:rsidR="00753DCC" w:rsidRPr="0053147E" w:rsidRDefault="00753DCC" w:rsidP="000B212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fr-FR"/>
              </w:rPr>
            </w:pPr>
            <w:r w:rsidRPr="0053147E">
              <w:rPr>
                <w:rFonts w:ascii="Arial Nova Light" w:eastAsia="Times New Roman" w:hAnsi="Arial Nova Light" w:cs="Calibri"/>
                <w:sz w:val="24"/>
                <w:szCs w:val="24"/>
                <w:lang w:eastAsia="fr-FR"/>
              </w:rPr>
              <w:t>COMMUNICATION.</w:t>
            </w:r>
          </w:p>
        </w:tc>
      </w:tr>
      <w:tr w:rsidR="00753DCC" w:rsidRPr="0053147E" w14:paraId="0F48B705" w14:textId="77777777" w:rsidTr="000B2127">
        <w:tc>
          <w:tcPr>
            <w:tcW w:w="2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D2BEEC" w14:textId="77777777" w:rsidR="00753DCC" w:rsidRPr="0053147E" w:rsidRDefault="00753DCC" w:rsidP="000B212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fr-FR"/>
              </w:rPr>
            </w:pPr>
            <w:r w:rsidRPr="0053147E">
              <w:rPr>
                <w:rFonts w:ascii="Arial Nova Light" w:eastAsia="Times New Roman" w:hAnsi="Arial Nova Light" w:cs="Calibri"/>
                <w:color w:val="2196F3"/>
                <w:sz w:val="24"/>
                <w:szCs w:val="24"/>
                <w:shd w:val="clear" w:color="auto" w:fill="FFF1C7"/>
                <w:lang w:eastAsia="fr-FR"/>
              </w:rPr>
              <w:t>Rédiger un paragraphe explicatif de chaque offre de service sous forme de fiche service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F355A1" w14:textId="77777777" w:rsidR="00753DCC" w:rsidRPr="0053147E" w:rsidRDefault="00753DCC" w:rsidP="000B212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fr-FR"/>
              </w:rPr>
            </w:pPr>
            <w:r w:rsidRPr="0053147E">
              <w:rPr>
                <w:rFonts w:ascii="Arial Nova Light" w:eastAsia="Times New Roman" w:hAnsi="Arial Nova Light" w:cs="Calibri"/>
                <w:sz w:val="24"/>
                <w:szCs w:val="24"/>
                <w:lang w:eastAsia="fr-FR"/>
              </w:rPr>
              <w:t>Emma et tif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28B88F" w14:textId="77777777" w:rsidR="00753DCC" w:rsidRPr="0053147E" w:rsidRDefault="00753DCC" w:rsidP="000B212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fr-FR"/>
              </w:rPr>
            </w:pPr>
            <w:r w:rsidRPr="0053147E">
              <w:rPr>
                <w:rFonts w:ascii="Arial Nova Light" w:eastAsia="Times New Roman" w:hAnsi="Arial Nova Light" w:cs="Calibri"/>
                <w:sz w:val="24"/>
                <w:szCs w:val="24"/>
                <w:lang w:eastAsia="fr-FR"/>
              </w:rPr>
              <w:t xml:space="preserve">En </w:t>
            </w:r>
            <w:proofErr w:type="spellStart"/>
            <w:r w:rsidRPr="0053147E">
              <w:rPr>
                <w:rFonts w:ascii="Arial Nova Light" w:eastAsia="Times New Roman" w:hAnsi="Arial Nova Light" w:cs="Calibri"/>
                <w:sz w:val="24"/>
                <w:szCs w:val="24"/>
                <w:lang w:eastAsia="fr-FR"/>
              </w:rPr>
              <w:t>visio</w:t>
            </w:r>
            <w:proofErr w:type="spellEnd"/>
            <w:r w:rsidRPr="0053147E">
              <w:rPr>
                <w:rFonts w:ascii="Arial Nova Light" w:eastAsia="Times New Roman" w:hAnsi="Arial Nova Light" w:cs="Calibri"/>
                <w:sz w:val="24"/>
                <w:szCs w:val="24"/>
                <w:lang w:eastAsia="fr-FR"/>
              </w:rPr>
              <w:t>. Fixer une date avant mai.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D3331" w14:textId="77777777" w:rsidR="00753DCC" w:rsidRPr="0053147E" w:rsidRDefault="00753DCC" w:rsidP="000B212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fr-FR"/>
              </w:rPr>
            </w:pPr>
            <w:r w:rsidRPr="0053147E">
              <w:rPr>
                <w:rFonts w:ascii="Arial Nova Light" w:eastAsia="Times New Roman" w:hAnsi="Arial Nova Light" w:cs="Calibri"/>
                <w:sz w:val="24"/>
                <w:szCs w:val="24"/>
                <w:lang w:eastAsia="fr-FR"/>
              </w:rPr>
              <w:t>INTERVENTION.</w:t>
            </w:r>
          </w:p>
          <w:p w14:paraId="6AE1D88F" w14:textId="77777777" w:rsidR="00753DCC" w:rsidRPr="0053147E" w:rsidRDefault="00753DCC" w:rsidP="000B212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fr-FR"/>
              </w:rPr>
            </w:pPr>
            <w:r w:rsidRPr="0053147E">
              <w:rPr>
                <w:rFonts w:ascii="Arial Nova Light" w:eastAsia="Times New Roman" w:hAnsi="Arial Nova Light" w:cs="Calibri"/>
                <w:sz w:val="24"/>
                <w:szCs w:val="24"/>
                <w:lang w:eastAsia="fr-FR"/>
              </w:rPr>
              <w:t>COMMUNICATION</w:t>
            </w:r>
          </w:p>
          <w:p w14:paraId="753DC63B" w14:textId="77777777" w:rsidR="00753DCC" w:rsidRPr="0053147E" w:rsidRDefault="00753DCC" w:rsidP="000B212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fr-FR"/>
              </w:rPr>
            </w:pPr>
          </w:p>
          <w:p w14:paraId="5DEAAF02" w14:textId="77777777" w:rsidR="00753DCC" w:rsidRPr="0053147E" w:rsidRDefault="00753DCC" w:rsidP="000B212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fr-FR"/>
              </w:rPr>
            </w:pPr>
            <w:r w:rsidRPr="0053147E">
              <w:rPr>
                <w:rFonts w:ascii="Arial Nova Light" w:eastAsia="Times New Roman" w:hAnsi="Arial Nova Light" w:cs="Calibri"/>
                <w:sz w:val="24"/>
                <w:szCs w:val="24"/>
                <w:lang w:eastAsia="fr-FR"/>
              </w:rPr>
              <w:t xml:space="preserve">Les fiches services pourront devenir nos </w:t>
            </w:r>
            <w:proofErr w:type="spellStart"/>
            <w:r w:rsidRPr="0053147E">
              <w:rPr>
                <w:rFonts w:ascii="Arial Nova Light" w:eastAsia="Times New Roman" w:hAnsi="Arial Nova Light" w:cs="Calibri"/>
                <w:sz w:val="24"/>
                <w:szCs w:val="24"/>
                <w:lang w:eastAsia="fr-FR"/>
              </w:rPr>
              <w:t>print</w:t>
            </w:r>
            <w:proofErr w:type="spellEnd"/>
            <w:r w:rsidRPr="0053147E">
              <w:rPr>
                <w:rFonts w:ascii="Arial Nova Light" w:eastAsia="Times New Roman" w:hAnsi="Arial Nova Light" w:cs="Calibri"/>
                <w:sz w:val="24"/>
                <w:szCs w:val="24"/>
                <w:lang w:eastAsia="fr-FR"/>
              </w:rPr>
              <w:t xml:space="preserve"> et nos textes pour le site.</w:t>
            </w:r>
          </w:p>
        </w:tc>
      </w:tr>
      <w:tr w:rsidR="00753DCC" w:rsidRPr="0053147E" w14:paraId="2E35C351" w14:textId="77777777" w:rsidTr="000B2127">
        <w:tc>
          <w:tcPr>
            <w:tcW w:w="2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A205BE" w14:textId="77777777" w:rsidR="00753DCC" w:rsidRPr="0053147E" w:rsidRDefault="00753DCC" w:rsidP="000B212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fr-FR"/>
              </w:rPr>
            </w:pPr>
            <w:r w:rsidRPr="0053147E">
              <w:rPr>
                <w:rFonts w:ascii="Arial Nova Light" w:eastAsia="Times New Roman" w:hAnsi="Arial Nova Light" w:cs="Calibri"/>
                <w:color w:val="2196F3"/>
                <w:sz w:val="24"/>
                <w:szCs w:val="24"/>
                <w:shd w:val="clear" w:color="auto" w:fill="FFF1C7"/>
                <w:lang w:eastAsia="fr-FR"/>
              </w:rPr>
              <w:t>Cartographier ce qui existe déjà en intervention systémique, les services et les coûts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C33C71" w14:textId="77777777" w:rsidR="00753DCC" w:rsidRPr="0053147E" w:rsidRDefault="00753DCC" w:rsidP="000B212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fr-FR"/>
              </w:rPr>
            </w:pPr>
            <w:r w:rsidRPr="0053147E">
              <w:rPr>
                <w:rFonts w:ascii="Arial Nova Light" w:eastAsia="Times New Roman" w:hAnsi="Arial Nova Light" w:cs="Calibri"/>
                <w:sz w:val="24"/>
                <w:szCs w:val="24"/>
                <w:lang w:eastAsia="fr-FR"/>
              </w:rPr>
              <w:t>Phil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F27C9D" w14:textId="77777777" w:rsidR="00753DCC" w:rsidRPr="0053147E" w:rsidRDefault="00753DCC" w:rsidP="000B2127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sz w:val="24"/>
                <w:szCs w:val="24"/>
                <w:lang w:eastAsia="fr-FR"/>
              </w:rPr>
            </w:pPr>
            <w:r w:rsidRPr="0053147E">
              <w:rPr>
                <w:rFonts w:ascii="Arial Nova Light" w:eastAsia="Times New Roman" w:hAnsi="Arial Nova Light" w:cs="Times New Roman"/>
                <w:sz w:val="24"/>
                <w:szCs w:val="24"/>
                <w:lang w:eastAsia="fr-FR"/>
              </w:rPr>
              <w:t>27 février ou 27 mars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A36A68" w14:textId="77777777" w:rsidR="00753DCC" w:rsidRPr="0053147E" w:rsidRDefault="00753DCC" w:rsidP="000B212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fr-FR"/>
              </w:rPr>
            </w:pPr>
            <w:r w:rsidRPr="0053147E">
              <w:rPr>
                <w:rFonts w:ascii="Arial Nova Light" w:eastAsia="Times New Roman" w:hAnsi="Arial Nova Light" w:cs="Calibri"/>
                <w:sz w:val="24"/>
                <w:szCs w:val="24"/>
                <w:lang w:eastAsia="fr-FR"/>
              </w:rPr>
              <w:t>COMMUNICATION GESTION.</w:t>
            </w:r>
          </w:p>
        </w:tc>
      </w:tr>
      <w:tr w:rsidR="00753DCC" w:rsidRPr="0053147E" w14:paraId="1EEBF152" w14:textId="77777777" w:rsidTr="000B2127">
        <w:tc>
          <w:tcPr>
            <w:tcW w:w="2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92C25B" w14:textId="77777777" w:rsidR="00753DCC" w:rsidRPr="0053147E" w:rsidRDefault="00753DCC" w:rsidP="000B212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fr-FR"/>
              </w:rPr>
            </w:pPr>
            <w:r w:rsidRPr="0053147E">
              <w:rPr>
                <w:rFonts w:ascii="Arial Nova Light" w:eastAsia="Times New Roman" w:hAnsi="Arial Nova Light" w:cs="Calibri"/>
                <w:color w:val="2196F3"/>
                <w:sz w:val="24"/>
                <w:szCs w:val="24"/>
                <w:shd w:val="clear" w:color="auto" w:fill="FFF1C7"/>
                <w:lang w:eastAsia="fr-FR"/>
              </w:rPr>
              <w:t>Rédiger nos outils : procédure de questionnement d'analyse de la demande et présentation de la méthode d'intervention, rédiger notre pitch de com'.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370549" w14:textId="77777777" w:rsidR="00753DCC" w:rsidRPr="0053147E" w:rsidRDefault="00753DCC" w:rsidP="000B212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fr-FR"/>
              </w:rPr>
            </w:pPr>
            <w:r w:rsidRPr="0053147E">
              <w:rPr>
                <w:rFonts w:ascii="Arial Nova Light" w:eastAsia="Times New Roman" w:hAnsi="Arial Nova Light" w:cs="Calibri"/>
                <w:sz w:val="24"/>
                <w:szCs w:val="24"/>
                <w:lang w:eastAsia="fr-FR"/>
              </w:rPr>
              <w:t>Tous.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D28E66" w14:textId="77777777" w:rsidR="00753DCC" w:rsidRPr="0053147E" w:rsidRDefault="00753DCC" w:rsidP="000B212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fr-FR"/>
              </w:rPr>
            </w:pPr>
            <w:r w:rsidRPr="0053147E">
              <w:rPr>
                <w:rFonts w:ascii="Arial Nova Light" w:eastAsia="Times New Roman" w:hAnsi="Arial Nova Light" w:cs="Calibri"/>
                <w:sz w:val="24"/>
                <w:szCs w:val="24"/>
                <w:lang w:eastAsia="fr-FR"/>
              </w:rPr>
              <w:t>Fixer une date en mai.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ADA077" w14:textId="77777777" w:rsidR="00753DCC" w:rsidRPr="0053147E" w:rsidRDefault="00753DCC" w:rsidP="000B212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fr-FR"/>
              </w:rPr>
            </w:pPr>
            <w:r w:rsidRPr="0053147E">
              <w:rPr>
                <w:rFonts w:ascii="Arial Nova Light" w:eastAsia="Times New Roman" w:hAnsi="Arial Nova Light" w:cs="Calibri"/>
                <w:sz w:val="24"/>
                <w:szCs w:val="24"/>
                <w:lang w:eastAsia="fr-FR"/>
              </w:rPr>
              <w:t>INTERVENTION.</w:t>
            </w:r>
            <w:r w:rsidRPr="0053147E">
              <w:rPr>
                <w:rFonts w:ascii="Arial Nova Light" w:eastAsia="Times New Roman" w:hAnsi="Arial Nova Light" w:cs="Calibri"/>
                <w:sz w:val="24"/>
                <w:szCs w:val="24"/>
                <w:lang w:eastAsia="fr-FR"/>
              </w:rPr>
              <w:br/>
              <w:t>COMMUNICATION.</w:t>
            </w:r>
          </w:p>
          <w:p w14:paraId="14F1E507" w14:textId="77777777" w:rsidR="00753DCC" w:rsidRPr="0053147E" w:rsidRDefault="00753DCC" w:rsidP="000B212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fr-FR"/>
              </w:rPr>
            </w:pPr>
            <w:r w:rsidRPr="0053147E">
              <w:rPr>
                <w:rFonts w:ascii="Arial Nova Light" w:eastAsia="Times New Roman" w:hAnsi="Arial Nova Light" w:cs="Calibri"/>
                <w:sz w:val="24"/>
                <w:szCs w:val="24"/>
                <w:lang w:eastAsia="fr-FR"/>
              </w:rPr>
              <w:t>En atelier de travail.</w:t>
            </w:r>
          </w:p>
        </w:tc>
      </w:tr>
      <w:tr w:rsidR="00753DCC" w:rsidRPr="0053147E" w14:paraId="049DA25C" w14:textId="77777777" w:rsidTr="000B2127">
        <w:tc>
          <w:tcPr>
            <w:tcW w:w="2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959DF8" w14:textId="77777777" w:rsidR="00753DCC" w:rsidRPr="0053147E" w:rsidRDefault="00753DCC" w:rsidP="000B212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fr-FR"/>
              </w:rPr>
            </w:pPr>
            <w:r w:rsidRPr="0053147E">
              <w:rPr>
                <w:rFonts w:ascii="Arial Nova Light" w:eastAsia="Times New Roman" w:hAnsi="Arial Nova Light" w:cs="Calibri"/>
                <w:color w:val="2196F3"/>
                <w:sz w:val="24"/>
                <w:szCs w:val="24"/>
                <w:shd w:val="clear" w:color="auto" w:fill="FFF1C7"/>
                <w:lang w:eastAsia="fr-FR"/>
              </w:rPr>
              <w:t>S'informer sur les asso et leurs prestataires.</w:t>
            </w:r>
          </w:p>
          <w:p w14:paraId="72DA225C" w14:textId="77777777" w:rsidR="00753DCC" w:rsidRPr="0053147E" w:rsidRDefault="00753DCC" w:rsidP="000B212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fr-FR"/>
              </w:rPr>
            </w:pPr>
            <w:r w:rsidRPr="0053147E">
              <w:rPr>
                <w:rFonts w:ascii="Arial Nova Light" w:eastAsia="Times New Roman" w:hAnsi="Arial Nova Light" w:cs="Calibri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51983" w14:textId="77777777" w:rsidR="00753DCC" w:rsidRPr="0053147E" w:rsidRDefault="00753DCC" w:rsidP="000B212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fr-FR"/>
              </w:rPr>
            </w:pPr>
            <w:r w:rsidRPr="0053147E">
              <w:rPr>
                <w:rFonts w:ascii="Arial Nova Light" w:eastAsia="Times New Roman" w:hAnsi="Arial Nova Light" w:cs="Calibri"/>
                <w:sz w:val="24"/>
                <w:szCs w:val="24"/>
                <w:lang w:eastAsia="fr-FR"/>
              </w:rPr>
              <w:t>Tif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907443" w14:textId="77777777" w:rsidR="00753DCC" w:rsidRPr="0053147E" w:rsidRDefault="00753DCC" w:rsidP="000B2127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sz w:val="24"/>
                <w:szCs w:val="24"/>
                <w:lang w:eastAsia="fr-FR"/>
              </w:rPr>
            </w:pPr>
            <w:r w:rsidRPr="0053147E">
              <w:rPr>
                <w:rFonts w:ascii="Arial Nova Light" w:eastAsia="Times New Roman" w:hAnsi="Arial Nova Light" w:cs="Times New Roman"/>
                <w:sz w:val="24"/>
                <w:szCs w:val="24"/>
                <w:lang w:eastAsia="fr-FR"/>
              </w:rPr>
              <w:t>27 février ou 27 mars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C8CE42" w14:textId="77777777" w:rsidR="00753DCC" w:rsidRPr="0053147E" w:rsidRDefault="00753DCC" w:rsidP="000B212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fr-FR"/>
              </w:rPr>
            </w:pPr>
            <w:r w:rsidRPr="0053147E">
              <w:rPr>
                <w:rFonts w:ascii="Arial Nova Light" w:eastAsia="Times New Roman" w:hAnsi="Arial Nova Light" w:cs="Calibri"/>
                <w:sz w:val="24"/>
                <w:szCs w:val="24"/>
                <w:lang w:eastAsia="fr-FR"/>
              </w:rPr>
              <w:t>GESTION : statut</w:t>
            </w:r>
          </w:p>
        </w:tc>
      </w:tr>
      <w:tr w:rsidR="00753DCC" w:rsidRPr="0053147E" w14:paraId="174121E7" w14:textId="77777777" w:rsidTr="000B2127">
        <w:tc>
          <w:tcPr>
            <w:tcW w:w="2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6A4883" w14:textId="77777777" w:rsidR="00753DCC" w:rsidRPr="0053147E" w:rsidRDefault="00753DCC" w:rsidP="000B212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fr-FR"/>
              </w:rPr>
            </w:pPr>
            <w:r w:rsidRPr="0053147E">
              <w:rPr>
                <w:rFonts w:ascii="Arial Nova Light" w:eastAsia="Times New Roman" w:hAnsi="Arial Nova Light" w:cs="Calibri"/>
                <w:color w:val="2196F3"/>
                <w:sz w:val="24"/>
                <w:szCs w:val="24"/>
                <w:shd w:val="clear" w:color="auto" w:fill="FFF1C7"/>
                <w:lang w:eastAsia="fr-FR"/>
              </w:rPr>
              <w:lastRenderedPageBreak/>
              <w:t xml:space="preserve">S'informer sur la CAE (coopérative d’activité et d’emploi) : tif et </w:t>
            </w:r>
            <w:proofErr w:type="spellStart"/>
            <w:r w:rsidRPr="0053147E">
              <w:rPr>
                <w:rFonts w:ascii="Arial Nova Light" w:eastAsia="Times New Roman" w:hAnsi="Arial Nova Light" w:cs="Calibri"/>
                <w:color w:val="2196F3"/>
                <w:sz w:val="24"/>
                <w:szCs w:val="24"/>
                <w:shd w:val="clear" w:color="auto" w:fill="FFF1C7"/>
                <w:lang w:eastAsia="fr-FR"/>
              </w:rPr>
              <w:t>emma</w:t>
            </w:r>
            <w:proofErr w:type="spellEnd"/>
          </w:p>
          <w:p w14:paraId="3E6CA00F" w14:textId="77777777" w:rsidR="00753DCC" w:rsidRPr="0053147E" w:rsidRDefault="00753DCC" w:rsidP="000B212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fr-FR"/>
              </w:rPr>
            </w:pPr>
            <w:r w:rsidRPr="0053147E">
              <w:rPr>
                <w:rFonts w:ascii="Arial Nova Light" w:eastAsia="Times New Roman" w:hAnsi="Arial Nova Light" w:cs="Calibri"/>
                <w:color w:val="2196F3"/>
                <w:sz w:val="24"/>
                <w:szCs w:val="24"/>
                <w:shd w:val="clear" w:color="auto" w:fill="FFF1C7"/>
                <w:lang w:eastAsia="fr-FR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452A73" w14:textId="77777777" w:rsidR="00753DCC" w:rsidRPr="0053147E" w:rsidRDefault="00753DCC" w:rsidP="000B212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fr-FR"/>
              </w:rPr>
            </w:pPr>
            <w:r w:rsidRPr="0053147E">
              <w:rPr>
                <w:rFonts w:ascii="Arial Nova Light" w:eastAsia="Times New Roman" w:hAnsi="Arial Nova Light" w:cs="Calibri"/>
                <w:sz w:val="24"/>
                <w:szCs w:val="24"/>
                <w:lang w:eastAsia="fr-FR"/>
              </w:rPr>
              <w:t>Tif et Emma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A7729" w14:textId="77777777" w:rsidR="00753DCC" w:rsidRPr="0053147E" w:rsidRDefault="00753DCC" w:rsidP="000B2127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sz w:val="24"/>
                <w:szCs w:val="24"/>
                <w:lang w:eastAsia="fr-FR"/>
              </w:rPr>
            </w:pPr>
            <w:r w:rsidRPr="0053147E">
              <w:rPr>
                <w:rFonts w:ascii="Arial Nova Light" w:eastAsia="Times New Roman" w:hAnsi="Arial Nova Light" w:cs="Times New Roman"/>
                <w:sz w:val="24"/>
                <w:szCs w:val="24"/>
                <w:lang w:eastAsia="fr-FR"/>
              </w:rPr>
              <w:t>27 février ou 27 mars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3A43A0" w14:textId="77777777" w:rsidR="00753DCC" w:rsidRPr="0053147E" w:rsidRDefault="00753DCC" w:rsidP="000B212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fr-FR"/>
              </w:rPr>
            </w:pPr>
            <w:r w:rsidRPr="0053147E">
              <w:rPr>
                <w:rFonts w:ascii="Arial Nova Light" w:eastAsia="Times New Roman" w:hAnsi="Arial Nova Light" w:cs="Calibri"/>
                <w:sz w:val="24"/>
                <w:szCs w:val="24"/>
                <w:lang w:eastAsia="fr-FR"/>
              </w:rPr>
              <w:t>GESTION : statut</w:t>
            </w:r>
          </w:p>
        </w:tc>
      </w:tr>
      <w:tr w:rsidR="00753DCC" w:rsidRPr="0053147E" w14:paraId="4BE38191" w14:textId="77777777" w:rsidTr="000B2127">
        <w:tc>
          <w:tcPr>
            <w:tcW w:w="2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BE470D" w14:textId="77777777" w:rsidR="00753DCC" w:rsidRPr="0053147E" w:rsidRDefault="00753DCC" w:rsidP="000B212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fr-FR"/>
              </w:rPr>
            </w:pPr>
            <w:r w:rsidRPr="0053147E">
              <w:rPr>
                <w:rFonts w:ascii="Arial Nova Light" w:eastAsia="Times New Roman" w:hAnsi="Arial Nova Light" w:cs="Calibri"/>
                <w:color w:val="2196F3"/>
                <w:sz w:val="24"/>
                <w:szCs w:val="24"/>
                <w:shd w:val="clear" w:color="auto" w:fill="FFF1C7"/>
                <w:lang w:eastAsia="fr-FR"/>
              </w:rPr>
              <w:t>Fixer les barèmes et les coûts d’intervention.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89709" w14:textId="77777777" w:rsidR="00753DCC" w:rsidRPr="0053147E" w:rsidRDefault="00753DCC" w:rsidP="000B212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fr-FR"/>
              </w:rPr>
            </w:pPr>
            <w:r w:rsidRPr="0053147E">
              <w:rPr>
                <w:rFonts w:ascii="Arial Nova Light" w:eastAsia="Times New Roman" w:hAnsi="Arial Nova Light" w:cs="Calibri"/>
                <w:sz w:val="24"/>
                <w:szCs w:val="24"/>
                <w:lang w:eastAsia="fr-FR"/>
              </w:rPr>
              <w:t>Tous.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8721E4" w14:textId="77777777" w:rsidR="00753DCC" w:rsidRPr="0053147E" w:rsidRDefault="00753DCC" w:rsidP="000B2127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sz w:val="24"/>
                <w:szCs w:val="24"/>
                <w:lang w:eastAsia="fr-FR"/>
              </w:rPr>
            </w:pPr>
            <w:r w:rsidRPr="0053147E">
              <w:rPr>
                <w:rFonts w:ascii="Arial Nova Light" w:eastAsia="Times New Roman" w:hAnsi="Arial Nova Light" w:cs="Times New Roman"/>
                <w:sz w:val="24"/>
                <w:szCs w:val="24"/>
                <w:lang w:eastAsia="fr-FR"/>
              </w:rPr>
              <w:t>27 février ou 27 mars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2BF7C7" w14:textId="77777777" w:rsidR="00753DCC" w:rsidRPr="0053147E" w:rsidRDefault="00753DCC" w:rsidP="000B212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fr-FR"/>
              </w:rPr>
            </w:pPr>
            <w:r w:rsidRPr="0053147E">
              <w:rPr>
                <w:rFonts w:ascii="Arial Nova Light" w:eastAsia="Times New Roman" w:hAnsi="Arial Nova Light" w:cs="Calibri"/>
                <w:sz w:val="24"/>
                <w:szCs w:val="24"/>
                <w:lang w:eastAsia="fr-FR"/>
              </w:rPr>
              <w:t>GESTION : finance</w:t>
            </w:r>
          </w:p>
          <w:p w14:paraId="72CD5FDC" w14:textId="77777777" w:rsidR="00753DCC" w:rsidRPr="0053147E" w:rsidRDefault="00753DCC" w:rsidP="000B212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fr-FR"/>
              </w:rPr>
            </w:pPr>
            <w:r w:rsidRPr="0053147E">
              <w:rPr>
                <w:rFonts w:ascii="Arial Nova Light" w:eastAsia="Times New Roman" w:hAnsi="Arial Nova Light" w:cs="Calibri"/>
                <w:sz w:val="24"/>
                <w:szCs w:val="24"/>
                <w:lang w:eastAsia="fr-FR"/>
              </w:rPr>
              <w:t>En atelier de travail.</w:t>
            </w:r>
          </w:p>
        </w:tc>
      </w:tr>
    </w:tbl>
    <w:p w14:paraId="6BD9ED19" w14:textId="77777777" w:rsidR="004B1A19" w:rsidRDefault="00753DCC"/>
    <w:sectPr w:rsidR="004B1A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panose1 w:val="020B0304020202020204"/>
    <w:charset w:val="00"/>
    <w:family w:val="swiss"/>
    <w:pitch w:val="variable"/>
    <w:sig w:usb0="2000028F" w:usb1="00000002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E36"/>
    <w:rsid w:val="002D0B02"/>
    <w:rsid w:val="00694E36"/>
    <w:rsid w:val="00753DCC"/>
    <w:rsid w:val="00CA10EB"/>
    <w:rsid w:val="00F9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260D1"/>
  <w15:chartTrackingRefBased/>
  <w15:docId w15:val="{07CD8F0F-4279-4340-B922-4DD2BF871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DCC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22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Emmanuelle GERNET</dc:creator>
  <cp:keywords/>
  <dc:description/>
  <cp:lastModifiedBy>Emmanuelle GERNET</cp:lastModifiedBy>
  <cp:revision>2</cp:revision>
  <dcterms:created xsi:type="dcterms:W3CDTF">2021-02-01T10:37:00Z</dcterms:created>
  <dcterms:modified xsi:type="dcterms:W3CDTF">2021-02-01T10:38:00Z</dcterms:modified>
</cp:coreProperties>
</file>