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24236" w14:textId="3D900B21" w:rsidR="004D0BC6" w:rsidRDefault="00D94E12" w:rsidP="00D94E12">
      <w:pPr>
        <w:jc w:val="center"/>
      </w:pPr>
      <w:r>
        <w:t>Mail envoyé aux responsables de site le mardi 24/03 :</w:t>
      </w:r>
    </w:p>
    <w:p w14:paraId="5A07C4FB" w14:textId="771CC2C6" w:rsidR="00D94E12" w:rsidRDefault="00D94E12"/>
    <w:p w14:paraId="341DF061" w14:textId="77777777" w:rsidR="00D94E12" w:rsidRDefault="00D94E12" w:rsidP="00D94E12">
      <w:r>
        <w:t>Bonsoir la fine équipe !  </w:t>
      </w:r>
    </w:p>
    <w:p w14:paraId="7B9B8789" w14:textId="77777777" w:rsidR="00D94E12" w:rsidRDefault="00D94E12" w:rsidP="00D94E12">
      <w:pPr>
        <w:spacing w:after="0"/>
      </w:pPr>
      <w:bookmarkStart w:id="0" w:name="_GoBack"/>
      <w:bookmarkEnd w:id="0"/>
    </w:p>
    <w:p w14:paraId="18AB8BDB" w14:textId="77777777" w:rsidR="00D94E12" w:rsidRDefault="00D94E12" w:rsidP="00D94E12">
      <w:r>
        <w:t xml:space="preserve">Nous nous sommes réunies cette après-midi pour faire émerger une démarche sur la question du « Lien avec les </w:t>
      </w:r>
      <w:proofErr w:type="spellStart"/>
      <w:r>
        <w:t>Voisin·e·s</w:t>
      </w:r>
      <w:proofErr w:type="spellEnd"/>
      <w:r>
        <w:t xml:space="preserve"> ». </w:t>
      </w:r>
    </w:p>
    <w:p w14:paraId="0821186B" w14:textId="77777777" w:rsidR="00D94E12" w:rsidRDefault="00D94E12" w:rsidP="00D94E12">
      <w:r>
        <w:t xml:space="preserve">L’objectif de ce groupe est : quel lien conserver avec les </w:t>
      </w:r>
      <w:proofErr w:type="spellStart"/>
      <w:r>
        <w:t>Voisin·e·s</w:t>
      </w:r>
      <w:proofErr w:type="spellEnd"/>
      <w:r>
        <w:t xml:space="preserve"> et pour quoi faire ? </w:t>
      </w:r>
    </w:p>
    <w:p w14:paraId="78B27BC3" w14:textId="77777777" w:rsidR="00D94E12" w:rsidRDefault="00D94E12" w:rsidP="00D94E12">
      <w:pPr>
        <w:spacing w:after="0"/>
      </w:pPr>
    </w:p>
    <w:p w14:paraId="7242DF33" w14:textId="77777777" w:rsidR="00D94E12" w:rsidRDefault="00D94E12" w:rsidP="00D94E12">
      <w:r>
        <w:t>Voici en dessous ce qui en ressort, avec deux questions pour vous </w:t>
      </w:r>
      <w:r>
        <w:rPr>
          <w:rFonts w:ascii="Segoe UI Emoji" w:hAnsi="Segoe UI Emoji" w:cs="Segoe UI Emoji"/>
        </w:rPr>
        <w:t>😉</w:t>
      </w:r>
      <w:r>
        <w:t xml:space="preserve"> : </w:t>
      </w:r>
    </w:p>
    <w:p w14:paraId="0A798F02" w14:textId="77777777" w:rsidR="00D94E12" w:rsidRDefault="00D94E12" w:rsidP="00D94E12">
      <w:pPr>
        <w:spacing w:after="0"/>
      </w:pPr>
    </w:p>
    <w:p w14:paraId="746FED5B" w14:textId="77777777" w:rsidR="00D94E12" w:rsidRDefault="00D94E12" w:rsidP="00D94E12">
      <w:pPr>
        <w:pStyle w:val="Paragraphedeliste"/>
        <w:numPr>
          <w:ilvl w:val="0"/>
          <w:numId w:val="1"/>
        </w:numPr>
        <w:rPr>
          <w:rFonts w:eastAsia="Times New Roman"/>
          <w:color w:val="00B050"/>
        </w:rPr>
      </w:pPr>
      <w:r>
        <w:rPr>
          <w:rFonts w:eastAsia="Times New Roman"/>
          <w:color w:val="00B050"/>
        </w:rPr>
        <w:t xml:space="preserve">Tour d’horizon des situations des équipes </w:t>
      </w:r>
    </w:p>
    <w:p w14:paraId="04F1ADA7" w14:textId="531CC99C" w:rsidR="00D94E12" w:rsidRDefault="00D94E12" w:rsidP="00D94E12">
      <w:r>
        <w:t xml:space="preserve">Nous avons </w:t>
      </w:r>
      <w:proofErr w:type="gramStart"/>
      <w:r>
        <w:t>partagés</w:t>
      </w:r>
      <w:proofErr w:type="gramEnd"/>
      <w:r>
        <w:t xml:space="preserve"> chacune les informations que nous avons sur nos équipes. Les retours : </w:t>
      </w:r>
    </w:p>
    <w:p w14:paraId="469FA13B" w14:textId="77777777" w:rsidR="00D94E12" w:rsidRDefault="00D94E12" w:rsidP="00D94E12">
      <w:pPr>
        <w:pStyle w:val="Paragraphedeliste"/>
        <w:numPr>
          <w:ilvl w:val="0"/>
          <w:numId w:val="2"/>
        </w:numPr>
        <w:rPr>
          <w:rFonts w:eastAsia="Times New Roman"/>
        </w:rPr>
      </w:pPr>
      <w:r>
        <w:rPr>
          <w:rFonts w:eastAsia="Times New Roman"/>
        </w:rPr>
        <w:t>Un climat de peur et un taux d’inquiétude important (aucune sortie même pour aller à la boîte aux lettres, crainte sur de potentielles pénuries, méconnaissance des manières de transmission du virus… </w:t>
      </w:r>
      <w:proofErr w:type="gramStart"/>
      <w:r>
        <w:rPr>
          <w:rFonts w:eastAsia="Times New Roman"/>
        </w:rPr>
        <w:t>;) ,</w:t>
      </w:r>
      <w:proofErr w:type="gramEnd"/>
      <w:r>
        <w:rPr>
          <w:rFonts w:eastAsia="Times New Roman"/>
        </w:rPr>
        <w:t xml:space="preserve"> renforcé par les multiples informations auxquelles </w:t>
      </w:r>
      <w:proofErr w:type="spellStart"/>
      <w:r>
        <w:rPr>
          <w:rFonts w:eastAsia="Times New Roman"/>
        </w:rPr>
        <w:t>chacun·e</w:t>
      </w:r>
      <w:proofErr w:type="spellEnd"/>
      <w:r>
        <w:rPr>
          <w:rFonts w:eastAsia="Times New Roman"/>
        </w:rPr>
        <w:t xml:space="preserve"> est </w:t>
      </w:r>
      <w:proofErr w:type="spellStart"/>
      <w:r>
        <w:rPr>
          <w:rFonts w:eastAsia="Times New Roman"/>
        </w:rPr>
        <w:t>confronté·e</w:t>
      </w:r>
      <w:proofErr w:type="spellEnd"/>
    </w:p>
    <w:p w14:paraId="74F92BCC" w14:textId="77777777" w:rsidR="00D94E12" w:rsidRDefault="00D94E12" w:rsidP="00D94E12">
      <w:pPr>
        <w:pStyle w:val="Paragraphedeliste"/>
        <w:numPr>
          <w:ilvl w:val="0"/>
          <w:numId w:val="2"/>
        </w:numPr>
        <w:rPr>
          <w:rFonts w:eastAsia="Times New Roman"/>
        </w:rPr>
      </w:pPr>
      <w:r>
        <w:rPr>
          <w:rFonts w:eastAsia="Times New Roman"/>
        </w:rPr>
        <w:t xml:space="preserve">Des personnes dans des situations personnelles difficiles (à l’hôtel avec des enfants/en situation de précarité énergétique/enceinte sans rdv médical de suivi/épuisé par la gestion des enfants et de l’école à distance/personne contaminée ou malades dans la </w:t>
      </w:r>
      <w:proofErr w:type="gramStart"/>
      <w:r>
        <w:rPr>
          <w:rFonts w:eastAsia="Times New Roman"/>
        </w:rPr>
        <w:t>famille….</w:t>
      </w:r>
      <w:proofErr w:type="gramEnd"/>
      <w:r>
        <w:rPr>
          <w:rFonts w:eastAsia="Times New Roman"/>
        </w:rPr>
        <w:t>)</w:t>
      </w:r>
    </w:p>
    <w:p w14:paraId="1612295F" w14:textId="77777777" w:rsidR="00D94E12" w:rsidRDefault="00D94E12" w:rsidP="00D94E12">
      <w:pPr>
        <w:pStyle w:val="Paragraphedeliste"/>
        <w:numPr>
          <w:ilvl w:val="0"/>
          <w:numId w:val="2"/>
        </w:numPr>
        <w:rPr>
          <w:rFonts w:eastAsia="Times New Roman"/>
        </w:rPr>
      </w:pPr>
      <w:r>
        <w:rPr>
          <w:rFonts w:eastAsia="Times New Roman"/>
        </w:rPr>
        <w:t xml:space="preserve">En fonction des quartiers, un climat de tension (voitures brûlées, jeunes dehors ou sur les toits des </w:t>
      </w:r>
      <w:proofErr w:type="gramStart"/>
      <w:r>
        <w:rPr>
          <w:rFonts w:eastAsia="Times New Roman"/>
        </w:rPr>
        <w:t>immeubles….</w:t>
      </w:r>
      <w:proofErr w:type="gramEnd"/>
      <w:r>
        <w:rPr>
          <w:rFonts w:eastAsia="Times New Roman"/>
        </w:rPr>
        <w:t>)</w:t>
      </w:r>
    </w:p>
    <w:p w14:paraId="51C9E984" w14:textId="77777777" w:rsidR="00D94E12" w:rsidRDefault="00D94E12" w:rsidP="00D94E12"/>
    <w:p w14:paraId="4A105C25" w14:textId="77777777" w:rsidR="00D94E12" w:rsidRDefault="00D94E12" w:rsidP="00D94E12">
      <w:pPr>
        <w:pStyle w:val="Paragraphedeliste"/>
        <w:numPr>
          <w:ilvl w:val="0"/>
          <w:numId w:val="3"/>
        </w:numPr>
        <w:rPr>
          <w:rFonts w:eastAsia="Times New Roman"/>
          <w:color w:val="4472C4"/>
        </w:rPr>
      </w:pPr>
      <w:r>
        <w:rPr>
          <w:rFonts w:eastAsia="Times New Roman"/>
          <w:color w:val="4472C4"/>
        </w:rPr>
        <w:t xml:space="preserve">Est-ce que des situations différentes dans vos équipes/quartiers, vous semble manquantes et importantes à remonter pour analyser la situation ? </w:t>
      </w:r>
    </w:p>
    <w:p w14:paraId="70ABE68F" w14:textId="77777777" w:rsidR="00D94E12" w:rsidRDefault="00D94E12" w:rsidP="00D94E12"/>
    <w:p w14:paraId="0DB8E41A" w14:textId="77777777" w:rsidR="00D94E12" w:rsidRDefault="00D94E12" w:rsidP="00D94E12">
      <w:pPr>
        <w:pStyle w:val="Paragraphedeliste"/>
        <w:numPr>
          <w:ilvl w:val="0"/>
          <w:numId w:val="1"/>
        </w:numPr>
        <w:rPr>
          <w:rFonts w:eastAsia="Times New Roman"/>
          <w:color w:val="00B050"/>
        </w:rPr>
      </w:pPr>
      <w:r>
        <w:rPr>
          <w:rFonts w:eastAsia="Times New Roman"/>
          <w:color w:val="00B050"/>
        </w:rPr>
        <w:t xml:space="preserve">Tour d’horizon des postures de managers </w:t>
      </w:r>
    </w:p>
    <w:p w14:paraId="09137F82" w14:textId="77777777" w:rsidR="00D94E12" w:rsidRDefault="00D94E12" w:rsidP="00D94E12"/>
    <w:p w14:paraId="4C0F4B55" w14:textId="77777777" w:rsidR="00D94E12" w:rsidRDefault="00D94E12" w:rsidP="00D94E12">
      <w:r>
        <w:t xml:space="preserve">La semaine dernière, les managers se sont employés à partager les informations sur les décisions de </w:t>
      </w:r>
      <w:proofErr w:type="spellStart"/>
      <w:r>
        <w:t>VoisinMalin</w:t>
      </w:r>
      <w:proofErr w:type="spellEnd"/>
      <w:r>
        <w:t xml:space="preserve">, prendre des nouvelles des personnes de leurs équipes, de la vie dans le quartier et, pour certains, partager des informations pouvant être utiles : règles de confinement, gestes barrière et activités pour les enfants notamment. </w:t>
      </w:r>
    </w:p>
    <w:p w14:paraId="01C9E30F" w14:textId="77777777" w:rsidR="00D94E12" w:rsidRDefault="00D94E12" w:rsidP="00D94E12">
      <w:r>
        <w:t>Nous commençons à recevoir des informations des activités réalisées par les partenaires locaux.</w:t>
      </w:r>
    </w:p>
    <w:p w14:paraId="39186E7F" w14:textId="77777777" w:rsidR="00D94E12" w:rsidRDefault="00D94E12" w:rsidP="00D94E12">
      <w:pPr>
        <w:spacing w:after="0"/>
      </w:pPr>
    </w:p>
    <w:p w14:paraId="7953D2E1" w14:textId="77777777" w:rsidR="00D94E12" w:rsidRDefault="00D94E12" w:rsidP="00D94E12">
      <w:r>
        <w:t xml:space="preserve">Une interrogation est souvent revenue : </w:t>
      </w:r>
    </w:p>
    <w:p w14:paraId="1FCE034B" w14:textId="77777777" w:rsidR="00D94E12" w:rsidRDefault="00D94E12" w:rsidP="00D94E12">
      <w:r>
        <w:t xml:space="preserve">A quel titre </w:t>
      </w:r>
      <w:proofErr w:type="gramStart"/>
      <w:r>
        <w:t>continuons nous</w:t>
      </w:r>
      <w:proofErr w:type="gramEnd"/>
      <w:r>
        <w:t xml:space="preserve"> à donner des informations aux </w:t>
      </w:r>
      <w:proofErr w:type="spellStart"/>
      <w:r>
        <w:t>Voisin·e·s</w:t>
      </w:r>
      <w:proofErr w:type="spellEnd"/>
      <w:r>
        <w:t xml:space="preserve"> sur la situation, les règles à respecter, les actions des partenaires, etc. ? </w:t>
      </w:r>
    </w:p>
    <w:p w14:paraId="3D6109F8" w14:textId="77777777" w:rsidR="00D94E12" w:rsidRDefault="00D94E12" w:rsidP="00D94E12">
      <w:r>
        <w:t xml:space="preserve">Hors mission, dans une posture nécessairement descendante (car sans séminaire d’équipe difficile de créer un réel cadre d’échange), il n’est pas évident de se donner le rôle de transmettre des informations sourcées de façon personnelle </w:t>
      </w:r>
      <w:proofErr w:type="spellStart"/>
      <w:r>
        <w:t>deci</w:t>
      </w:r>
      <w:proofErr w:type="spellEnd"/>
      <w:r>
        <w:t xml:space="preserve">-delà, ou de donner des informations sur les actions des partenaires locaux quand il y a une absence de lien direct avec un besoin exprimé par </w:t>
      </w:r>
      <w:proofErr w:type="spellStart"/>
      <w:r>
        <w:t>un·e</w:t>
      </w:r>
      <w:proofErr w:type="spellEnd"/>
      <w:r>
        <w:t xml:space="preserve"> </w:t>
      </w:r>
      <w:proofErr w:type="spellStart"/>
      <w:r>
        <w:t>Voisin·e</w:t>
      </w:r>
      <w:proofErr w:type="spellEnd"/>
      <w:r>
        <w:t>.</w:t>
      </w:r>
    </w:p>
    <w:p w14:paraId="4EC85200" w14:textId="77777777" w:rsidR="00D94E12" w:rsidRDefault="00D94E12" w:rsidP="00D94E12">
      <w:pPr>
        <w:spacing w:after="0"/>
        <w:rPr>
          <w:b/>
          <w:bCs/>
        </w:rPr>
      </w:pPr>
      <w:r>
        <w:lastRenderedPageBreak/>
        <w:t> </w:t>
      </w:r>
    </w:p>
    <w:p w14:paraId="75FE9AD8" w14:textId="77777777" w:rsidR="00D94E12" w:rsidRDefault="00D94E12" w:rsidP="00D94E12">
      <w:pPr>
        <w:pStyle w:val="Paragraphedeliste"/>
        <w:numPr>
          <w:ilvl w:val="0"/>
          <w:numId w:val="1"/>
        </w:numPr>
        <w:rPr>
          <w:rFonts w:eastAsia="Times New Roman"/>
          <w:color w:val="00B050"/>
        </w:rPr>
      </w:pPr>
      <w:r>
        <w:rPr>
          <w:rFonts w:eastAsia="Times New Roman"/>
          <w:color w:val="00B050"/>
        </w:rPr>
        <w:t xml:space="preserve">Solution proposée par le groupe de travail </w:t>
      </w:r>
    </w:p>
    <w:p w14:paraId="4387504C" w14:textId="77777777" w:rsidR="00D94E12" w:rsidRDefault="00D94E12" w:rsidP="00D94E12">
      <w:pPr>
        <w:pStyle w:val="Paragraphedeliste"/>
      </w:pPr>
    </w:p>
    <w:p w14:paraId="392048F4" w14:textId="77777777" w:rsidR="00D94E12" w:rsidRDefault="00D94E12" w:rsidP="00D94E12">
      <w:pPr>
        <w:pStyle w:val="Paragraphedeliste"/>
        <w:numPr>
          <w:ilvl w:val="0"/>
          <w:numId w:val="2"/>
        </w:numPr>
        <w:rPr>
          <w:rFonts w:eastAsia="Times New Roman"/>
          <w:b/>
          <w:bCs/>
          <w:i/>
          <w:iCs/>
        </w:rPr>
      </w:pPr>
      <w:r>
        <w:rPr>
          <w:rFonts w:eastAsia="Times New Roman"/>
          <w:b/>
          <w:bCs/>
          <w:i/>
          <w:iCs/>
        </w:rPr>
        <w:t xml:space="preserve">Maintenir le lien avec son équipe </w:t>
      </w:r>
    </w:p>
    <w:p w14:paraId="269B8E36" w14:textId="77777777" w:rsidR="00D94E12" w:rsidRDefault="00D94E12" w:rsidP="00D94E12">
      <w:r>
        <w:t xml:space="preserve">A raison d’un appel ou contact par semaine, garder un lien avec chaque membre de son équipe et de leur assurer qu’en sens inverse, ils peuvent également compter sur nous, continuer à nous appeler, nous poser leurs questions si besoin, même en situation d’activité partielle (à partir du moment où l’équipe permanente reste bien en activité) dans l’objectif de préparer la suite. Ce lien se fera en fonction des manières de fonctionner de l’équipe et du manager, ainsi que des personnalités de chaque personne de l’équipe (appel hebdo, </w:t>
      </w:r>
      <w:proofErr w:type="gramStart"/>
      <w:r>
        <w:t>texto,…</w:t>
      </w:r>
      <w:proofErr w:type="gramEnd"/>
      <w:r>
        <w:t xml:space="preserve">.) : </w:t>
      </w:r>
      <w:proofErr w:type="spellStart"/>
      <w:r>
        <w:t>chacun·e</w:t>
      </w:r>
      <w:proofErr w:type="spellEnd"/>
      <w:r>
        <w:t xml:space="preserve"> sait ce qui est le mieux en fonction de chaque personne et de sa situation. </w:t>
      </w:r>
    </w:p>
    <w:p w14:paraId="38AB71BA" w14:textId="77777777" w:rsidR="00D94E12" w:rsidRDefault="00D94E12" w:rsidP="00D94E12">
      <w:pPr>
        <w:spacing w:after="0"/>
      </w:pPr>
    </w:p>
    <w:p w14:paraId="2436CAAF" w14:textId="77777777" w:rsidR="00D94E12" w:rsidRDefault="00D94E12" w:rsidP="00D94E12">
      <w:pPr>
        <w:pStyle w:val="Paragraphedeliste"/>
        <w:numPr>
          <w:ilvl w:val="0"/>
          <w:numId w:val="2"/>
        </w:numPr>
        <w:rPr>
          <w:rFonts w:eastAsia="Times New Roman"/>
          <w:b/>
          <w:bCs/>
          <w:i/>
          <w:iCs/>
        </w:rPr>
      </w:pPr>
      <w:r>
        <w:rPr>
          <w:rFonts w:eastAsia="Times New Roman"/>
          <w:b/>
          <w:bCs/>
          <w:i/>
          <w:iCs/>
        </w:rPr>
        <w:t xml:space="preserve">Envoi d’un message institutionnel </w:t>
      </w:r>
    </w:p>
    <w:p w14:paraId="650A5471" w14:textId="77777777" w:rsidR="00D94E12" w:rsidRDefault="00D94E12" w:rsidP="00D94E12">
      <w:pPr>
        <w:spacing w:after="240"/>
      </w:pPr>
      <w:r>
        <w:t xml:space="preserve">Il nous semble important qu’un message soit envoyé au nom de </w:t>
      </w:r>
      <w:proofErr w:type="spellStart"/>
      <w:r>
        <w:t>VoisinMalin</w:t>
      </w:r>
      <w:proofErr w:type="spellEnd"/>
      <w:r>
        <w:t xml:space="preserve"> à tous les </w:t>
      </w:r>
      <w:proofErr w:type="spellStart"/>
      <w:r>
        <w:t>Voisin·e·s</w:t>
      </w:r>
      <w:proofErr w:type="spellEnd"/>
      <w:r>
        <w:t xml:space="preserve">, dans une logique d’information sur notre action, de partage d’information uniforme dans une démarche d’employeur, et d’outil sur lequel s’appuyer pour maintenir le lien avec l’équipe : </w:t>
      </w:r>
    </w:p>
    <w:p w14:paraId="58566E15" w14:textId="77777777" w:rsidR="00D94E12" w:rsidRDefault="00D94E12" w:rsidP="00D94E12">
      <w:pPr>
        <w:pStyle w:val="Paragraphedeliste"/>
        <w:numPr>
          <w:ilvl w:val="1"/>
          <w:numId w:val="2"/>
        </w:numPr>
        <w:rPr>
          <w:rFonts w:eastAsia="Times New Roman"/>
        </w:rPr>
      </w:pPr>
      <w:r>
        <w:rPr>
          <w:rFonts w:eastAsia="Times New Roman"/>
        </w:rPr>
        <w:t xml:space="preserve">Les décisions et la vision de </w:t>
      </w:r>
      <w:proofErr w:type="spellStart"/>
      <w:r>
        <w:rPr>
          <w:rFonts w:eastAsia="Times New Roman"/>
        </w:rPr>
        <w:t>VoisinMalin</w:t>
      </w:r>
      <w:proofErr w:type="spellEnd"/>
      <w:r>
        <w:rPr>
          <w:rFonts w:eastAsia="Times New Roman"/>
        </w:rPr>
        <w:t xml:space="preserve"> </w:t>
      </w:r>
    </w:p>
    <w:p w14:paraId="06C9FF36" w14:textId="77777777" w:rsidR="00D94E12" w:rsidRDefault="00D94E12" w:rsidP="00D94E12">
      <w:pPr>
        <w:pStyle w:val="Paragraphedeliste"/>
        <w:numPr>
          <w:ilvl w:val="1"/>
          <w:numId w:val="2"/>
        </w:numPr>
        <w:rPr>
          <w:rFonts w:eastAsia="Times New Roman"/>
        </w:rPr>
      </w:pPr>
      <w:r>
        <w:rPr>
          <w:rFonts w:eastAsia="Times New Roman"/>
        </w:rPr>
        <w:t>Les informations à avoir en tête pour vivre au mieux cette période : règles du confinement, gestes barrières, quoi faire en cas de symptômes</w:t>
      </w:r>
    </w:p>
    <w:p w14:paraId="0E507D75" w14:textId="77777777" w:rsidR="00D94E12" w:rsidRDefault="00D94E12" w:rsidP="00D94E12">
      <w:r>
        <w:t xml:space="preserve">Si cet aspect est retenu, il sera travaillé dans le Groupe 3, avec quelques </w:t>
      </w:r>
      <w:proofErr w:type="spellStart"/>
      <w:r>
        <w:t>voisin·e·s</w:t>
      </w:r>
      <w:proofErr w:type="spellEnd"/>
      <w:r>
        <w:t xml:space="preserve"> intéressés (quand sera traité la question du paiement des heures). </w:t>
      </w:r>
    </w:p>
    <w:p w14:paraId="40E9A5E1" w14:textId="77777777" w:rsidR="00D94E12" w:rsidRDefault="00D94E12" w:rsidP="00D94E12">
      <w:r>
        <w:t xml:space="preserve">Sera proposé aux </w:t>
      </w:r>
      <w:proofErr w:type="spellStart"/>
      <w:r>
        <w:t>Voisin·e·s</w:t>
      </w:r>
      <w:proofErr w:type="spellEnd"/>
      <w:r>
        <w:t xml:space="preserve"> de transférer ces informations autour d’</w:t>
      </w:r>
      <w:proofErr w:type="spellStart"/>
      <w:r>
        <w:t>eux·elles</w:t>
      </w:r>
      <w:proofErr w:type="spellEnd"/>
      <w:r>
        <w:t xml:space="preserve"> si souhaité</w:t>
      </w:r>
    </w:p>
    <w:p w14:paraId="5E8D814D" w14:textId="77777777" w:rsidR="00D94E12" w:rsidRDefault="00D94E12" w:rsidP="00D94E12">
      <w:pPr>
        <w:pStyle w:val="Paragraphedeliste"/>
        <w:numPr>
          <w:ilvl w:val="1"/>
          <w:numId w:val="2"/>
        </w:numPr>
        <w:rPr>
          <w:rFonts w:eastAsia="Times New Roman"/>
        </w:rPr>
      </w:pPr>
      <w:r>
        <w:rPr>
          <w:rFonts w:eastAsia="Times New Roman"/>
        </w:rPr>
        <w:t xml:space="preserve">L’objectif du message est d’être rassurant, pour ne pas alimenter l’inquiétude et conserver l’esprit </w:t>
      </w:r>
      <w:proofErr w:type="spellStart"/>
      <w:r>
        <w:rPr>
          <w:rFonts w:eastAsia="Times New Roman"/>
        </w:rPr>
        <w:t>VoisinMalin</w:t>
      </w:r>
      <w:proofErr w:type="spellEnd"/>
      <w:r>
        <w:rPr>
          <w:rFonts w:eastAsia="Times New Roman"/>
        </w:rPr>
        <w:t> : permettre aux personnes de comprendre leur environnement, ce qui se passe et de pouvoir être acteur à leur échelle</w:t>
      </w:r>
    </w:p>
    <w:p w14:paraId="75A65BA2" w14:textId="77777777" w:rsidR="00D94E12" w:rsidRDefault="00D94E12" w:rsidP="00D94E12">
      <w:r>
        <w:t xml:space="preserve">Le mail serait envoyé sur les adresses </w:t>
      </w:r>
      <w:proofErr w:type="spellStart"/>
      <w:r>
        <w:t>gmail</w:t>
      </w:r>
      <w:proofErr w:type="spellEnd"/>
      <w:r>
        <w:t xml:space="preserve">. Puis relayé sur </w:t>
      </w:r>
      <w:proofErr w:type="spellStart"/>
      <w:r>
        <w:t>whatsapp</w:t>
      </w:r>
      <w:proofErr w:type="spellEnd"/>
      <w:r>
        <w:t xml:space="preserve"> par les managers.</w:t>
      </w:r>
    </w:p>
    <w:p w14:paraId="0A164EF0" w14:textId="77777777" w:rsidR="00D94E12" w:rsidRDefault="00D94E12" w:rsidP="00D94E12">
      <w:pPr>
        <w:spacing w:after="0"/>
      </w:pPr>
    </w:p>
    <w:p w14:paraId="14DF150C" w14:textId="77777777" w:rsidR="00D94E12" w:rsidRDefault="00D94E12" w:rsidP="00D94E12">
      <w:pPr>
        <w:pStyle w:val="Paragraphedeliste"/>
        <w:numPr>
          <w:ilvl w:val="0"/>
          <w:numId w:val="3"/>
        </w:numPr>
        <w:rPr>
          <w:rFonts w:eastAsia="Times New Roman"/>
          <w:color w:val="4472C4"/>
          <w:lang w:eastAsia="fr-FR"/>
        </w:rPr>
      </w:pPr>
      <w:r>
        <w:rPr>
          <w:rFonts w:eastAsia="Times New Roman"/>
          <w:color w:val="4472C4"/>
          <w:lang w:eastAsia="fr-FR"/>
        </w:rPr>
        <w:t xml:space="preserve">Cette solution est bien sûr une proposition et sera avec plaisir amendée voire non gardée en fonction de vos retours. Est-ce que cette solution vous va ? Si non, pourquoi ? Voyez-vous des choses à changer, ajouter ? </w:t>
      </w:r>
    </w:p>
    <w:p w14:paraId="4D372841" w14:textId="77777777" w:rsidR="00D94E12" w:rsidRDefault="00D94E12" w:rsidP="00D94E12">
      <w:pPr>
        <w:pStyle w:val="Paragraphedeliste"/>
        <w:rPr>
          <w:lang w:eastAsia="fr-FR"/>
        </w:rPr>
      </w:pPr>
    </w:p>
    <w:p w14:paraId="5810169C" w14:textId="77777777" w:rsidR="00D94E12" w:rsidRDefault="00D94E12" w:rsidP="00D94E12">
      <w:pPr>
        <w:rPr>
          <w:lang w:eastAsia="fr-FR"/>
        </w:rPr>
      </w:pPr>
      <w:r>
        <w:rPr>
          <w:lang w:eastAsia="fr-FR"/>
        </w:rPr>
        <w:t>On sait qu’on est tous très pris en ce moment : ne vous sentez pas obligés de répondre si ça vous paraît bien (même si c’est toujours agréable ;)). En revanche, si vous avez des choses à ajouter, des idées complémentaires ou autre, n’hésitez pas !</w:t>
      </w:r>
    </w:p>
    <w:p w14:paraId="7C404612" w14:textId="77777777" w:rsidR="00D94E12" w:rsidRDefault="00D94E12" w:rsidP="00D94E12">
      <w:pPr>
        <w:spacing w:after="0"/>
        <w:rPr>
          <w:lang w:eastAsia="fr-FR"/>
        </w:rPr>
      </w:pPr>
    </w:p>
    <w:p w14:paraId="48CD13DA" w14:textId="77777777" w:rsidR="00D94E12" w:rsidRDefault="00D94E12" w:rsidP="00D94E12">
      <w:pPr>
        <w:rPr>
          <w:rFonts w:ascii="Segoe UI Emoji" w:hAnsi="Segoe UI Emoji"/>
          <w:lang w:eastAsia="fr-FR"/>
        </w:rPr>
      </w:pPr>
      <w:r>
        <w:rPr>
          <w:lang w:eastAsia="fr-FR"/>
        </w:rPr>
        <w:t xml:space="preserve">Comme vous le savez, on a peu de temps, donc </w:t>
      </w:r>
      <w:r>
        <w:rPr>
          <w:b/>
          <w:bCs/>
          <w:u w:val="single"/>
          <w:lang w:eastAsia="fr-FR"/>
        </w:rPr>
        <w:t>merci de faire tous vos retours potentiels avant mercredi 19h</w:t>
      </w:r>
      <w:r>
        <w:rPr>
          <w:lang w:eastAsia="fr-FR"/>
        </w:rPr>
        <w:t> </w:t>
      </w:r>
      <w:r>
        <w:rPr>
          <w:rFonts w:ascii="Segoe UI Emoji" w:hAnsi="Segoe UI Emoji" w:cs="Segoe UI Emoji"/>
          <w:lang w:eastAsia="fr-FR"/>
        </w:rPr>
        <w:t>😊</w:t>
      </w:r>
    </w:p>
    <w:p w14:paraId="4391B3ED" w14:textId="77777777" w:rsidR="00D94E12" w:rsidRDefault="00D94E12" w:rsidP="00D94E12">
      <w:pPr>
        <w:rPr>
          <w:rFonts w:ascii="Segoe UI Emoji" w:hAnsi="Segoe UI Emoji"/>
          <w:lang w:eastAsia="fr-FR"/>
        </w:rPr>
      </w:pPr>
    </w:p>
    <w:p w14:paraId="7C8542BA" w14:textId="42975B2D" w:rsidR="00D94E12" w:rsidRDefault="00D94E12" w:rsidP="00D94E12">
      <w:pPr>
        <w:rPr>
          <w:rFonts w:ascii="Segoe UI Emoji" w:hAnsi="Segoe UI Emoji"/>
          <w:lang w:eastAsia="fr-FR"/>
        </w:rPr>
      </w:pPr>
      <w:r>
        <w:rPr>
          <w:rFonts w:ascii="Segoe UI Emoji" w:hAnsi="Segoe UI Emoji"/>
          <w:lang w:eastAsia="fr-FR"/>
        </w:rPr>
        <w:t xml:space="preserve">Belle soirée ! </w:t>
      </w:r>
    </w:p>
    <w:p w14:paraId="7CD2FE09" w14:textId="3A8CFFC0" w:rsidR="002119E9" w:rsidRDefault="00D94E12">
      <w:pPr>
        <w:rPr>
          <w:lang w:eastAsia="fr-FR"/>
        </w:rPr>
      </w:pPr>
      <w:r>
        <w:rPr>
          <w:rFonts w:ascii="Segoe UI Emoji" w:hAnsi="Segoe UI Emoji"/>
          <w:lang w:eastAsia="fr-FR"/>
        </w:rPr>
        <w:t xml:space="preserve">Camille </w:t>
      </w:r>
      <w:r>
        <w:rPr>
          <w:lang w:eastAsia="fr-FR"/>
        </w:rPr>
        <w:t>          </w:t>
      </w:r>
    </w:p>
    <w:sectPr w:rsidR="00211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878C9"/>
    <w:multiLevelType w:val="hybridMultilevel"/>
    <w:tmpl w:val="DE9ED88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5A7A3563"/>
    <w:multiLevelType w:val="hybridMultilevel"/>
    <w:tmpl w:val="1A605F56"/>
    <w:lvl w:ilvl="0" w:tplc="66CE781A">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99B6FD3"/>
    <w:multiLevelType w:val="hybridMultilevel"/>
    <w:tmpl w:val="44084CAC"/>
    <w:lvl w:ilvl="0" w:tplc="B0622498">
      <w:start w:val="1"/>
      <w:numFmt w:val="bullet"/>
      <w:lvlText w:val="-"/>
      <w:lvlJc w:val="left"/>
      <w:pPr>
        <w:ind w:left="410" w:hanging="360"/>
      </w:pPr>
      <w:rPr>
        <w:rFonts w:ascii="Calibri" w:eastAsia="Calibri" w:hAnsi="Calibri" w:cs="Calibri" w:hint="default"/>
      </w:rPr>
    </w:lvl>
    <w:lvl w:ilvl="1" w:tplc="040C0003">
      <w:start w:val="1"/>
      <w:numFmt w:val="bullet"/>
      <w:lvlText w:val="o"/>
      <w:lvlJc w:val="left"/>
      <w:pPr>
        <w:ind w:left="1130" w:hanging="360"/>
      </w:pPr>
      <w:rPr>
        <w:rFonts w:ascii="Courier New" w:hAnsi="Courier New" w:cs="Courier New" w:hint="default"/>
      </w:rPr>
    </w:lvl>
    <w:lvl w:ilvl="2" w:tplc="040C0005">
      <w:start w:val="1"/>
      <w:numFmt w:val="bullet"/>
      <w:lvlText w:val=""/>
      <w:lvlJc w:val="left"/>
      <w:pPr>
        <w:ind w:left="1850" w:hanging="360"/>
      </w:pPr>
      <w:rPr>
        <w:rFonts w:ascii="Wingdings" w:hAnsi="Wingdings" w:hint="default"/>
      </w:rPr>
    </w:lvl>
    <w:lvl w:ilvl="3" w:tplc="040C0001">
      <w:start w:val="1"/>
      <w:numFmt w:val="bullet"/>
      <w:lvlText w:val=""/>
      <w:lvlJc w:val="left"/>
      <w:pPr>
        <w:ind w:left="2570" w:hanging="360"/>
      </w:pPr>
      <w:rPr>
        <w:rFonts w:ascii="Symbol" w:hAnsi="Symbol" w:hint="default"/>
      </w:rPr>
    </w:lvl>
    <w:lvl w:ilvl="4" w:tplc="040C0003">
      <w:start w:val="1"/>
      <w:numFmt w:val="bullet"/>
      <w:lvlText w:val="o"/>
      <w:lvlJc w:val="left"/>
      <w:pPr>
        <w:ind w:left="3290" w:hanging="360"/>
      </w:pPr>
      <w:rPr>
        <w:rFonts w:ascii="Courier New" w:hAnsi="Courier New" w:cs="Courier New" w:hint="default"/>
      </w:rPr>
    </w:lvl>
    <w:lvl w:ilvl="5" w:tplc="040C0005">
      <w:start w:val="1"/>
      <w:numFmt w:val="bullet"/>
      <w:lvlText w:val=""/>
      <w:lvlJc w:val="left"/>
      <w:pPr>
        <w:ind w:left="4010" w:hanging="360"/>
      </w:pPr>
      <w:rPr>
        <w:rFonts w:ascii="Wingdings" w:hAnsi="Wingdings" w:hint="default"/>
      </w:rPr>
    </w:lvl>
    <w:lvl w:ilvl="6" w:tplc="040C0001">
      <w:start w:val="1"/>
      <w:numFmt w:val="bullet"/>
      <w:lvlText w:val=""/>
      <w:lvlJc w:val="left"/>
      <w:pPr>
        <w:ind w:left="4730" w:hanging="360"/>
      </w:pPr>
      <w:rPr>
        <w:rFonts w:ascii="Symbol" w:hAnsi="Symbol" w:hint="default"/>
      </w:rPr>
    </w:lvl>
    <w:lvl w:ilvl="7" w:tplc="040C0003">
      <w:start w:val="1"/>
      <w:numFmt w:val="bullet"/>
      <w:lvlText w:val="o"/>
      <w:lvlJc w:val="left"/>
      <w:pPr>
        <w:ind w:left="5450" w:hanging="360"/>
      </w:pPr>
      <w:rPr>
        <w:rFonts w:ascii="Courier New" w:hAnsi="Courier New" w:cs="Courier New" w:hint="default"/>
      </w:rPr>
    </w:lvl>
    <w:lvl w:ilvl="8" w:tplc="040C0005">
      <w:start w:val="1"/>
      <w:numFmt w:val="bullet"/>
      <w:lvlText w:val=""/>
      <w:lvlJc w:val="left"/>
      <w:pPr>
        <w:ind w:left="617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E9"/>
    <w:rsid w:val="001230F1"/>
    <w:rsid w:val="002119E9"/>
    <w:rsid w:val="009F12CE"/>
    <w:rsid w:val="00AF4247"/>
    <w:rsid w:val="00D94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61C5"/>
  <w15:chartTrackingRefBased/>
  <w15:docId w15:val="{42C606BA-352F-402E-8BCA-C5221020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94E12"/>
    <w:rPr>
      <w:color w:val="0563C1"/>
      <w:u w:val="single"/>
    </w:rPr>
  </w:style>
  <w:style w:type="paragraph" w:styleId="Paragraphedeliste">
    <w:name w:val="List Paragraph"/>
    <w:basedOn w:val="Normal"/>
    <w:uiPriority w:val="34"/>
    <w:qFormat/>
    <w:rsid w:val="00D94E1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4047</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 Goncalves</dc:creator>
  <cp:keywords/>
  <dc:description/>
  <cp:lastModifiedBy>Hélène Buisson</cp:lastModifiedBy>
  <cp:revision>2</cp:revision>
  <dcterms:created xsi:type="dcterms:W3CDTF">2020-03-27T09:10:00Z</dcterms:created>
  <dcterms:modified xsi:type="dcterms:W3CDTF">2020-03-27T09:10:00Z</dcterms:modified>
</cp:coreProperties>
</file>