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0"/>
        <w:gridCol w:w="9032"/>
      </w:tblGrid>
      <w:tr w:rsidR="0028035D" w:rsidRPr="00FF31E0" w14:paraId="28AACCB5" w14:textId="77777777" w:rsidTr="007E1D10">
        <w:trPr>
          <w:trHeight w:hRule="exact" w:val="787"/>
          <w:jc w:val="center"/>
        </w:trPr>
        <w:tc>
          <w:tcPr>
            <w:tcW w:w="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bottom"/>
          </w:tcPr>
          <w:p w14:paraId="51CC7FEF" w14:textId="77777777" w:rsidR="0028035D" w:rsidRPr="00FF31E0" w:rsidRDefault="007E1D10" w:rsidP="00EB21B3">
            <w:pPr>
              <w:pStyle w:val="TableParagraph"/>
              <w:spacing w:line="319" w:lineRule="exact"/>
              <w:ind w:left="7"/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2D54C8DF" w14:textId="77777777" w:rsidR="0028035D" w:rsidRPr="00FF31E0" w:rsidRDefault="00860538" w:rsidP="00EB21B3">
            <w:pPr>
              <w:pStyle w:val="TableParagraph"/>
              <w:spacing w:line="319" w:lineRule="exact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Collectif « tiers-lieu du </w:t>
            </w:r>
            <w:proofErr w:type="spellStart"/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Luchonnais</w:t>
            </w:r>
            <w:proofErr w:type="spellEnd"/>
            <w:r>
              <w:rPr>
                <w:rStyle w:val="pbnghe"/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 »</w:t>
            </w:r>
          </w:p>
        </w:tc>
      </w:tr>
      <w:tr w:rsidR="0028035D" w:rsidRPr="00FF31E0" w14:paraId="1359C4E0" w14:textId="77777777" w:rsidTr="007E1D10">
        <w:trPr>
          <w:trHeight w:hRule="exact" w:val="714"/>
          <w:jc w:val="center"/>
        </w:trPr>
        <w:tc>
          <w:tcPr>
            <w:tcW w:w="2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14:paraId="3B7C1059" w14:textId="77777777" w:rsidR="0028035D" w:rsidRPr="00FF31E0" w:rsidRDefault="0028035D" w:rsidP="00EB21B3">
            <w:pPr>
              <w:pStyle w:val="TableParagraph"/>
              <w:spacing w:line="323" w:lineRule="exact"/>
              <w:ind w:left="86"/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218C02F2" w14:textId="2F5CDC1B" w:rsidR="0028035D" w:rsidRPr="00FF31E0" w:rsidRDefault="0028035D" w:rsidP="00EB21B3">
            <w:pPr>
              <w:pStyle w:val="TableParagraph"/>
              <w:spacing w:line="323" w:lineRule="exact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Compte-rendu </w:t>
            </w:r>
            <w:r w:rsidR="00453184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9</w:t>
            </w:r>
            <w:r w:rsidR="00860538" w:rsidRPr="00860538">
              <w:rPr>
                <w:rStyle w:val="pbnghe"/>
                <w:rFonts w:ascii="Calibri" w:hAnsi="Calibri" w:cs="Calibri"/>
                <w:sz w:val="24"/>
                <w:szCs w:val="24"/>
                <w:vertAlign w:val="superscript"/>
                <w:lang w:val="fr-FR"/>
              </w:rPr>
              <w:t>e</w:t>
            </w:r>
            <w:r w:rsidR="00860538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rencontre </w:t>
            </w:r>
            <w:r w:rsidR="00BD1D3E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Tiers-lieu</w:t>
            </w:r>
          </w:p>
        </w:tc>
      </w:tr>
      <w:tr w:rsidR="0028035D" w:rsidRPr="00FF31E0" w14:paraId="0871475A" w14:textId="77777777" w:rsidTr="007E1D10">
        <w:trPr>
          <w:trHeight w:hRule="exact" w:val="436"/>
          <w:jc w:val="center"/>
        </w:trPr>
        <w:tc>
          <w:tcPr>
            <w:tcW w:w="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5E2795F" w14:textId="77777777" w:rsidR="0028035D" w:rsidRPr="00FF31E0" w:rsidRDefault="0028035D" w:rsidP="00EB21B3">
            <w:pPr>
              <w:pStyle w:val="TableParagraph"/>
              <w:spacing w:before="2"/>
              <w:ind w:left="1066"/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9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0C5733F7" w14:textId="6B7ADCD2" w:rsidR="0028035D" w:rsidRPr="00FF31E0" w:rsidRDefault="00522870" w:rsidP="0028035D">
            <w:pPr>
              <w:pStyle w:val="TableParagraph"/>
              <w:spacing w:before="2"/>
              <w:jc w:val="center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Mar</w:t>
            </w:r>
            <w:r w:rsidR="0038149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di</w:t>
            </w:r>
            <w:r w:rsidR="00541679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453184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31</w:t>
            </w:r>
            <w:r w:rsidR="009C5BA4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  <w:r w:rsidR="00453184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août</w:t>
            </w:r>
            <w:r w:rsidR="00464F7B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2021</w:t>
            </w:r>
            <w:r w:rsidR="0028035D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 xml:space="preserve"> – </w:t>
            </w:r>
            <w:r w:rsidR="009C5BA4" w:rsidRPr="00FF31E0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1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8h</w:t>
            </w:r>
            <w:r w:rsidR="00453184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30</w:t>
            </w:r>
            <w:r w:rsidR="005112E6">
              <w:rPr>
                <w:rStyle w:val="pbnghe"/>
                <w:rFonts w:ascii="Calibri" w:hAnsi="Calibri" w:cs="Calibri"/>
                <w:sz w:val="24"/>
                <w:szCs w:val="24"/>
                <w:lang w:val="fr-FR"/>
              </w:rPr>
              <w:t>-20h</w:t>
            </w:r>
          </w:p>
        </w:tc>
      </w:tr>
    </w:tbl>
    <w:p w14:paraId="7CCAF925" w14:textId="7B2F7EC8" w:rsidR="000B672A" w:rsidRPr="000B672A" w:rsidRDefault="00F9545C" w:rsidP="000B672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rebuchet MS" w:hAnsi="Calibri" w:cs="Calibri"/>
          <w:sz w:val="24"/>
          <w:szCs w:val="24"/>
        </w:rPr>
        <w:t xml:space="preserve">    </w:t>
      </w:r>
      <w:r w:rsidR="00DA59A9">
        <w:rPr>
          <w:rFonts w:ascii="Calibri" w:eastAsia="Trebuchet MS" w:hAnsi="Calibri" w:cs="Calibri"/>
          <w:sz w:val="24"/>
          <w:szCs w:val="24"/>
        </w:rPr>
        <w:t xml:space="preserve"> </w:t>
      </w:r>
      <w:r>
        <w:rPr>
          <w:rFonts w:ascii="Calibri" w:eastAsia="Trebuchet MS" w:hAnsi="Calibri" w:cs="Calibri"/>
          <w:noProof/>
          <w:sz w:val="24"/>
          <w:szCs w:val="24"/>
        </w:rPr>
        <w:drawing>
          <wp:inline distT="0" distB="0" distL="0" distR="0" wp14:anchorId="2FC1771B" wp14:editId="2C031BC7">
            <wp:extent cx="678428" cy="93892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uchon_et_ses_vallees_carreÌ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39" cy="95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9A9">
        <w:rPr>
          <w:rFonts w:ascii="Calibri" w:eastAsia="Trebuchet MS" w:hAnsi="Calibri" w:cs="Calibri"/>
          <w:sz w:val="24"/>
          <w:szCs w:val="24"/>
        </w:rPr>
        <w:t xml:space="preserve">        </w:t>
      </w:r>
      <w:r w:rsidR="007E1D10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0E4D7A63" wp14:editId="4D5CDA51">
            <wp:extent cx="1181100" cy="8686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-cocon-logo-test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58" cy="8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72A">
        <w:rPr>
          <w:rFonts w:ascii="Calibri" w:eastAsia="Trebuchet MS" w:hAnsi="Calibri" w:cs="Calibri"/>
          <w:sz w:val="24"/>
          <w:szCs w:val="24"/>
        </w:rPr>
        <w:t xml:space="preserve"> </w:t>
      </w:r>
      <w:r w:rsidR="00354F1C">
        <w:rPr>
          <w:rFonts w:ascii="Calibri" w:eastAsia="Trebuchet MS" w:hAnsi="Calibri" w:cs="Calibri"/>
          <w:noProof/>
          <w:sz w:val="24"/>
          <w:szCs w:val="24"/>
        </w:rPr>
        <w:drawing>
          <wp:inline distT="0" distB="0" distL="0" distR="0" wp14:anchorId="7E3031A9" wp14:editId="19EE113D">
            <wp:extent cx="698500" cy="698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jc-2020-deto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554B">
        <w:rPr>
          <w:rFonts w:ascii="Calibri" w:eastAsia="Trebuchet MS" w:hAnsi="Calibri" w:cs="Calibri"/>
          <w:sz w:val="24"/>
          <w:szCs w:val="24"/>
        </w:rPr>
        <w:t xml:space="preserve">   </w:t>
      </w:r>
      <w:r w:rsidR="000B672A">
        <w:rPr>
          <w:rFonts w:ascii="Calibri" w:eastAsia="Trebuchet MS" w:hAnsi="Calibri" w:cs="Calibri"/>
          <w:sz w:val="24"/>
          <w:szCs w:val="24"/>
        </w:rPr>
        <w:t xml:space="preserve"> </w:t>
      </w:r>
      <w:r w:rsidR="00B56B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65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02F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D700CE" wp14:editId="0A46A460">
            <wp:extent cx="1117600" cy="1117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us mobile informati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="00665DB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1FAFB9" wp14:editId="4D3FF47C">
            <wp:extent cx="968150" cy="9681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sserie-4-chemi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99" cy="97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FC27" w14:textId="77777777" w:rsidR="00D254AF" w:rsidRPr="00FF31E0" w:rsidRDefault="00D254AF" w:rsidP="0028035D">
      <w:pPr>
        <w:rPr>
          <w:rFonts w:ascii="Calibri" w:eastAsia="Trebuchet MS" w:hAnsi="Calibri" w:cs="Calibri"/>
          <w:sz w:val="24"/>
          <w:szCs w:val="24"/>
        </w:rPr>
      </w:pPr>
    </w:p>
    <w:tbl>
      <w:tblPr>
        <w:tblStyle w:val="TableNormal"/>
        <w:tblW w:w="9062" w:type="dxa"/>
        <w:jc w:val="center"/>
        <w:tblLook w:val="01E0" w:firstRow="1" w:lastRow="1" w:firstColumn="1" w:lastColumn="1" w:noHBand="0" w:noVBand="0"/>
      </w:tblPr>
      <w:tblGrid>
        <w:gridCol w:w="1503"/>
        <w:gridCol w:w="7559"/>
      </w:tblGrid>
      <w:tr w:rsidR="0028035D" w:rsidRPr="00FF31E0" w14:paraId="03E9C48D" w14:textId="77777777" w:rsidTr="00EB21B3">
        <w:trPr>
          <w:trHeight w:hRule="exact" w:val="436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4D0A1372" w14:textId="77777777" w:rsidR="0028035D" w:rsidRPr="00FF31E0" w:rsidRDefault="0028035D" w:rsidP="00EB21B3">
            <w:pPr>
              <w:pStyle w:val="TableParagraph"/>
              <w:spacing w:line="275" w:lineRule="exact"/>
              <w:ind w:left="33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14:paraId="1698EDDC" w14:textId="77777777" w:rsidR="0028035D" w:rsidRPr="00FF31E0" w:rsidRDefault="0028035D" w:rsidP="00EB21B3">
            <w:pPr>
              <w:pStyle w:val="TableParagraph"/>
              <w:spacing w:line="275" w:lineRule="exact"/>
              <w:ind w:left="49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</w:p>
        </w:tc>
      </w:tr>
      <w:tr w:rsidR="0028035D" w:rsidRPr="00FF31E0" w14:paraId="39D86200" w14:textId="77777777" w:rsidTr="00C61F1B">
        <w:trPr>
          <w:trHeight w:hRule="exact" w:val="947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3A260E78" w14:textId="77777777" w:rsidR="0028035D" w:rsidRPr="00FF31E0" w:rsidRDefault="00541679" w:rsidP="0028035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FF31E0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>Présent.e.s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6105E2BD" w14:textId="1870832F" w:rsidR="00541679" w:rsidRPr="003763FD" w:rsidRDefault="003763FD" w:rsidP="003763F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Isabelle Martin, Emmanuelle Pierson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Denis Morin, Cécile </w:t>
            </w:r>
            <w:proofErr w:type="spellStart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Percie</w:t>
            </w:r>
            <w:proofErr w:type="spellEnd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du </w:t>
            </w:r>
            <w:proofErr w:type="spellStart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Sert</w:t>
            </w:r>
            <w:proofErr w:type="spellEnd"/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Charlotte Morin</w:t>
            </w:r>
            <w:r w:rsidR="004531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Christian Farcy</w:t>
            </w:r>
          </w:p>
        </w:tc>
      </w:tr>
      <w:tr w:rsidR="00541679" w:rsidRPr="00FF31E0" w14:paraId="44619684" w14:textId="77777777" w:rsidTr="00C61F1B">
        <w:trPr>
          <w:trHeight w:hRule="exact" w:val="947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3D345EB6" w14:textId="77777777" w:rsidR="00541679" w:rsidRPr="00FF31E0" w:rsidRDefault="00541679" w:rsidP="0028035D">
            <w:pPr>
              <w:pStyle w:val="TableParagraph"/>
              <w:ind w:left="4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FF31E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FR"/>
              </w:rPr>
              <w:t>Excusé.e.s</w:t>
            </w:r>
            <w:proofErr w:type="spellEnd"/>
            <w:proofErr w:type="gramEnd"/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1D223540" w14:textId="3BE88E98" w:rsidR="00541679" w:rsidRPr="003763FD" w:rsidRDefault="003763FD" w:rsidP="003763FD">
            <w:pPr>
              <w:pStyle w:val="TableParagraph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763F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Emilie René, </w:t>
            </w:r>
            <w:proofErr w:type="spellStart"/>
            <w:r w:rsidR="004531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Capucine</w:t>
            </w:r>
            <w:proofErr w:type="spellEnd"/>
            <w:r w:rsidR="004531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1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Gallouët</w:t>
            </w:r>
            <w:proofErr w:type="spellEnd"/>
            <w:r w:rsidR="0045318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Cécile Lleida</w:t>
            </w:r>
          </w:p>
        </w:tc>
      </w:tr>
      <w:tr w:rsidR="0028035D" w:rsidRPr="00FF31E0" w14:paraId="1E796382" w14:textId="77777777" w:rsidTr="00EB21B3">
        <w:trPr>
          <w:trHeight w:hRule="exact" w:val="436"/>
          <w:jc w:val="center"/>
        </w:trPr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6ED81D9E" w14:textId="77777777" w:rsidR="0028035D" w:rsidRPr="00FF31E0" w:rsidRDefault="0028035D" w:rsidP="00EB21B3">
            <w:pPr>
              <w:pStyle w:val="TableParagraph"/>
              <w:spacing w:before="4"/>
              <w:ind w:left="33"/>
              <w:rPr>
                <w:rFonts w:ascii="Calibri" w:eastAsia="Trebuchet MS" w:hAnsi="Calibri" w:cs="Calibri"/>
                <w:sz w:val="24"/>
                <w:szCs w:val="24"/>
                <w:lang w:val="fr-FR"/>
              </w:rPr>
            </w:pPr>
            <w:r w:rsidRPr="00FF31E0">
              <w:rPr>
                <w:rFonts w:ascii="Calibri" w:hAnsi="Calibri" w:cs="Calibri"/>
                <w:b/>
                <w:spacing w:val="-1"/>
                <w:sz w:val="24"/>
                <w:szCs w:val="24"/>
                <w:lang w:val="fr-FR"/>
              </w:rPr>
              <w:t>Secrétaire</w:t>
            </w:r>
          </w:p>
        </w:tc>
        <w:tc>
          <w:tcPr>
            <w:tcW w:w="7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vAlign w:val="center"/>
          </w:tcPr>
          <w:p w14:paraId="73F5242A" w14:textId="0B27EE02" w:rsidR="0028035D" w:rsidRPr="00FF31E0" w:rsidRDefault="00453184" w:rsidP="00EB21B3">
            <w:pPr>
              <w:pStyle w:val="TableParagraph"/>
              <w:spacing w:before="4"/>
              <w:ind w:left="49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Charlotte Morin</w:t>
            </w:r>
          </w:p>
        </w:tc>
      </w:tr>
    </w:tbl>
    <w:p w14:paraId="31EB3CA2" w14:textId="77777777" w:rsidR="006E20DC" w:rsidRDefault="006E20DC" w:rsidP="00DC557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881D47E" w14:textId="139097DE" w:rsidR="002A1C04" w:rsidRPr="00FF31E0" w:rsidRDefault="00522870" w:rsidP="002A1C04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ORDRE DU JOUR</w:t>
      </w:r>
    </w:p>
    <w:p w14:paraId="2E3F9833" w14:textId="387336FA" w:rsidR="00453184" w:rsidRDefault="00453184" w:rsidP="008E6C54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Coordination alternée du collectif</w:t>
      </w:r>
    </w:p>
    <w:p w14:paraId="681EBDA1" w14:textId="380638FA" w:rsidR="008E6C54" w:rsidRDefault="00453184" w:rsidP="008E6C54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Documents reçus et manquants pour compléter le dossier d’accompagnement de l’Agence des Pyrénées</w:t>
      </w:r>
      <w:r w:rsidR="00E62E80">
        <w:rPr>
          <w:rFonts w:eastAsia="Times New Roman" w:cstheme="minorHAnsi"/>
          <w:sz w:val="24"/>
          <w:szCs w:val="24"/>
          <w:lang w:eastAsia="fr-FR"/>
        </w:rPr>
        <w:t xml:space="preserve"> (ADP)</w:t>
      </w:r>
    </w:p>
    <w:p w14:paraId="7929DED8" w14:textId="037100D8" w:rsidR="00453184" w:rsidRDefault="00453184" w:rsidP="008E6C54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Préparation de la réunion publique d’information et d’échanges du 30 sept. 2021</w:t>
      </w:r>
    </w:p>
    <w:p w14:paraId="37DEFA24" w14:textId="77777777" w:rsidR="008E6C54" w:rsidRPr="008E6C54" w:rsidRDefault="008E6C54" w:rsidP="008E6C54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A6D97CE" w14:textId="29D25D75" w:rsidR="008E6C54" w:rsidRPr="008E6C54" w:rsidRDefault="00453184" w:rsidP="00CB2089">
      <w:pPr>
        <w:pStyle w:val="Pardfaut"/>
        <w:numPr>
          <w:ilvl w:val="0"/>
          <w:numId w:val="42"/>
        </w:numPr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–</w:t>
      </w:r>
      <w:r w:rsidR="00CB2089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FFFFFF" w:themeColor="background1"/>
          <w:sz w:val="24"/>
          <w:szCs w:val="24"/>
        </w:rPr>
        <w:t>Coordination du collectif</w:t>
      </w:r>
    </w:p>
    <w:p w14:paraId="52E6DA34" w14:textId="469D5E14" w:rsidR="004D4C9B" w:rsidRDefault="00453184" w:rsidP="00F279A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Denis Morin n’est plus le coordinateur en titre.</w:t>
      </w:r>
    </w:p>
    <w:p w14:paraId="1E2EEE66" w14:textId="3C9AD2B9" w:rsidR="00453184" w:rsidRDefault="00453184" w:rsidP="00F279A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 xml:space="preserve">Emmanuelle </w:t>
      </w:r>
      <w:proofErr w:type="spellStart"/>
      <w:r>
        <w:rPr>
          <w:rFonts w:eastAsia="Times New Roman" w:cstheme="minorHAnsi"/>
          <w:iCs/>
          <w:sz w:val="24"/>
          <w:szCs w:val="24"/>
          <w:lang w:eastAsia="fr-FR"/>
        </w:rPr>
        <w:t>Pierson</w:t>
      </w:r>
      <w:proofErr w:type="spellEnd"/>
      <w:r>
        <w:rPr>
          <w:rFonts w:eastAsia="Times New Roman" w:cstheme="minorHAnsi"/>
          <w:iCs/>
          <w:sz w:val="24"/>
          <w:szCs w:val="24"/>
          <w:lang w:eastAsia="fr-FR"/>
        </w:rPr>
        <w:t xml:space="preserve"> </w:t>
      </w:r>
      <w:r w:rsidR="00E62E80">
        <w:rPr>
          <w:rFonts w:eastAsia="Times New Roman" w:cstheme="minorHAnsi"/>
          <w:iCs/>
          <w:sz w:val="24"/>
          <w:szCs w:val="24"/>
          <w:lang w:eastAsia="fr-FR"/>
        </w:rPr>
        <w:t>sera</w:t>
      </w:r>
      <w:r>
        <w:rPr>
          <w:rFonts w:eastAsia="Times New Roman" w:cstheme="minorHAnsi"/>
          <w:iCs/>
          <w:sz w:val="24"/>
          <w:szCs w:val="24"/>
          <w:lang w:eastAsia="fr-FR"/>
        </w:rPr>
        <w:t xml:space="preserve"> la coordinatrice en septembre et octobre 2021.</w:t>
      </w:r>
    </w:p>
    <w:p w14:paraId="206111FF" w14:textId="54B8F0FF" w:rsidR="00453184" w:rsidRDefault="00453184" w:rsidP="00F279A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Isabelle Martin le sera en novembre et décembre 2021.</w:t>
      </w:r>
    </w:p>
    <w:p w14:paraId="6C63870A" w14:textId="51863630" w:rsidR="00AC3355" w:rsidRDefault="00453184" w:rsidP="00F279AC">
      <w:pPr>
        <w:spacing w:before="100" w:beforeAutospacing="1" w:after="100" w:afterAutospacing="1" w:line="240" w:lineRule="auto"/>
        <w:rPr>
          <w:rFonts w:eastAsia="Times New Roman" w:cstheme="minorHAnsi"/>
          <w:iCs/>
          <w:sz w:val="24"/>
          <w:szCs w:val="24"/>
          <w:lang w:eastAsia="fr-FR"/>
        </w:rPr>
      </w:pPr>
      <w:r>
        <w:rPr>
          <w:rFonts w:eastAsia="Times New Roman" w:cstheme="minorHAnsi"/>
          <w:iCs/>
          <w:sz w:val="24"/>
          <w:szCs w:val="24"/>
          <w:lang w:eastAsia="fr-FR"/>
        </w:rPr>
        <w:t>Charlotte Morin le sera en janvier et février 2022.</w:t>
      </w:r>
    </w:p>
    <w:p w14:paraId="5A605ED3" w14:textId="160FBAFC" w:rsidR="00AC3355" w:rsidRDefault="008C0B34" w:rsidP="00AC33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Pour rappel, l</w:t>
      </w:r>
      <w:r w:rsidR="00AC3355">
        <w:rPr>
          <w:rFonts w:eastAsia="Times New Roman" w:cstheme="minorHAnsi"/>
          <w:sz w:val="24"/>
          <w:szCs w:val="24"/>
          <w:lang w:eastAsia="fr-FR"/>
        </w:rPr>
        <w:t xml:space="preserve">e coordinateur est chargé d’organiser les réunions, de vérifier la répartition de tâches à faire, de transmettre les actions en cours lorsqu’il passe la main au coordinateur suivant et de </w:t>
      </w:r>
      <w:r w:rsidR="00AC3355" w:rsidRPr="00B572BB">
        <w:rPr>
          <w:rFonts w:eastAsia="Times New Roman" w:cstheme="minorHAnsi"/>
          <w:sz w:val="24"/>
          <w:szCs w:val="24"/>
          <w:highlight w:val="lightGray"/>
          <w:lang w:eastAsia="fr-FR"/>
        </w:rPr>
        <w:t>refaire plusieurs listes de diffusion</w:t>
      </w:r>
      <w:r w:rsidR="00AC3355">
        <w:rPr>
          <w:rFonts w:eastAsia="Times New Roman" w:cstheme="minorHAnsi"/>
          <w:sz w:val="24"/>
          <w:szCs w:val="24"/>
          <w:lang w:eastAsia="fr-FR"/>
        </w:rPr>
        <w:t xml:space="preserve"> à mettre à jour : </w:t>
      </w:r>
    </w:p>
    <w:p w14:paraId="3E22B904" w14:textId="77777777" w:rsidR="00AC3355" w:rsidRDefault="00AC3355" w:rsidP="00AC33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- Une liste avec les « stagiaires » de l’accompagnement avec l’agence des Pyrénées pour la diffusion systématique des messages ;</w:t>
      </w:r>
    </w:p>
    <w:p w14:paraId="5520ABAA" w14:textId="360B74A8" w:rsidR="00AC3355" w:rsidRDefault="00AC3355" w:rsidP="00AC33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Une liste avec les participants du collectif, </w:t>
      </w:r>
      <w:r w:rsidRPr="00AC3355">
        <w:rPr>
          <w:rFonts w:eastAsia="Times New Roman" w:cstheme="minorHAnsi"/>
          <w:b/>
          <w:sz w:val="24"/>
          <w:szCs w:val="24"/>
          <w:lang w:eastAsia="fr-FR"/>
        </w:rPr>
        <w:t>le cercle-cœur des Colibris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(Cécile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Lleida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, Capucine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Gallouët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, Loys </w:t>
      </w:r>
      <w:proofErr w:type="spellStart"/>
      <w:r>
        <w:rPr>
          <w:rFonts w:eastAsia="Times New Roman" w:cstheme="minorHAnsi"/>
          <w:b/>
          <w:sz w:val="24"/>
          <w:szCs w:val="24"/>
          <w:lang w:eastAsia="fr-FR"/>
        </w:rPr>
        <w:t>Quiot</w:t>
      </w:r>
      <w:proofErr w:type="spellEnd"/>
      <w:r w:rsidR="00344829">
        <w:rPr>
          <w:rFonts w:eastAsia="Times New Roman" w:cstheme="minorHAnsi"/>
          <w:b/>
          <w:sz w:val="24"/>
          <w:szCs w:val="24"/>
          <w:lang w:eastAsia="fr-FR"/>
        </w:rPr>
        <w:t xml:space="preserve"> et Charlotte </w:t>
      </w:r>
      <w:proofErr w:type="spellStart"/>
      <w:r w:rsidR="00344829">
        <w:rPr>
          <w:rFonts w:eastAsia="Times New Roman" w:cstheme="minorHAnsi"/>
          <w:b/>
          <w:sz w:val="24"/>
          <w:szCs w:val="24"/>
          <w:lang w:eastAsia="fr-FR"/>
        </w:rPr>
        <w:t>Roura</w:t>
      </w:r>
      <w:proofErr w:type="spellEnd"/>
      <w:r>
        <w:rPr>
          <w:rFonts w:eastAsia="Times New Roman" w:cstheme="minorHAnsi"/>
          <w:b/>
          <w:sz w:val="24"/>
          <w:szCs w:val="24"/>
          <w:lang w:eastAsia="fr-FR"/>
        </w:rPr>
        <w:t xml:space="preserve"> s’ajoutent aux Colibris déjà présent dans le collectif)</w:t>
      </w:r>
      <w:r>
        <w:rPr>
          <w:rFonts w:eastAsia="Times New Roman" w:cstheme="minorHAnsi"/>
          <w:sz w:val="24"/>
          <w:szCs w:val="24"/>
          <w:lang w:eastAsia="fr-FR"/>
        </w:rPr>
        <w:t xml:space="preserve"> et autres personnes intéressées pour que ces personnes puissent suivre l’évolution du projet et réagir aux compte-rendu de réunions qui leur seront envoyés ;</w:t>
      </w:r>
    </w:p>
    <w:p w14:paraId="61667119" w14:textId="77777777" w:rsidR="00AC3355" w:rsidRDefault="00AC3355" w:rsidP="00AC335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Une liste avec les personnes souhaitant être informées pour diffuser des informations périodiques sur l’avancement du projet ; </w:t>
      </w:r>
    </w:p>
    <w:p w14:paraId="63129163" w14:textId="708731C3" w:rsidR="00AC3355" w:rsidRPr="00344829" w:rsidRDefault="00AC3355" w:rsidP="00F279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Une liste des membres du comité de pilotage qui va se constituer petit à petit.</w:t>
      </w:r>
    </w:p>
    <w:p w14:paraId="2669C6AE" w14:textId="6FAC004A" w:rsidR="004D4C9B" w:rsidRPr="004D4C9B" w:rsidRDefault="00CB2089" w:rsidP="004D4C9B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2 - </w:t>
      </w:r>
      <w:r w:rsidR="00453184">
        <w:rPr>
          <w:rFonts w:ascii="Calibri" w:hAnsi="Calibri" w:cs="Calibri"/>
          <w:b/>
          <w:color w:val="FFFFFF" w:themeColor="background1"/>
          <w:sz w:val="24"/>
          <w:szCs w:val="24"/>
        </w:rPr>
        <w:t>Documents dossier Agence des Pyrénées</w:t>
      </w:r>
    </w:p>
    <w:p w14:paraId="629CA858" w14:textId="1A92D5C8" w:rsidR="006911B3" w:rsidRDefault="006911B3" w:rsidP="006911B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201394" w14:textId="2E813C92" w:rsidR="00E62E80" w:rsidRDefault="00E62E80" w:rsidP="00E62E80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E62E80">
        <w:rPr>
          <w:rFonts w:ascii="Calibri" w:hAnsi="Calibri" w:cs="Calibri"/>
          <w:bCs/>
          <w:sz w:val="24"/>
          <w:szCs w:val="24"/>
        </w:rPr>
        <w:t xml:space="preserve">Charlotte demande à Jérôme Gays s’il veut être stagiaire de l’accompagnement de l’ADP, s’il peut rédiger une présentation de son </w:t>
      </w:r>
      <w:proofErr w:type="spellStart"/>
      <w:r w:rsidRPr="00E62E80">
        <w:rPr>
          <w:rFonts w:ascii="Calibri" w:hAnsi="Calibri" w:cs="Calibri"/>
          <w:bCs/>
          <w:sz w:val="24"/>
          <w:szCs w:val="24"/>
        </w:rPr>
        <w:t>asso</w:t>
      </w:r>
      <w:proofErr w:type="spellEnd"/>
      <w:r w:rsidRPr="00E62E80">
        <w:rPr>
          <w:rFonts w:ascii="Calibri" w:hAnsi="Calibri" w:cs="Calibri"/>
          <w:bCs/>
          <w:sz w:val="24"/>
          <w:szCs w:val="24"/>
        </w:rPr>
        <w:t xml:space="preserve"> musicale, s’il sera présent le 30 sept et s’il peut contribuer avec un fût de bière + la sono.</w:t>
      </w:r>
    </w:p>
    <w:p w14:paraId="1B242E78" w14:textId="2EFD8814" w:rsidR="00E62E80" w:rsidRPr="00E62E80" w:rsidRDefault="00E62E80" w:rsidP="00E62E80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Les personnes qui souhaitent être stagiaires doivent envoyer leur mini-cv à Emmanuelle dans la semaine.</w:t>
      </w:r>
    </w:p>
    <w:p w14:paraId="18B6892B" w14:textId="77777777" w:rsidR="00E62E80" w:rsidRDefault="00E62E80" w:rsidP="006911B3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EAF723" w14:textId="56301E49" w:rsidR="00B33799" w:rsidRPr="004D4C9B" w:rsidRDefault="00B33799" w:rsidP="00B33799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3 - </w:t>
      </w:r>
      <w:r w:rsidRPr="00B33799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Préparation </w:t>
      </w:r>
      <w:r>
        <w:rPr>
          <w:rFonts w:ascii="Calibri" w:hAnsi="Calibri" w:cs="Calibri"/>
          <w:b/>
          <w:color w:val="FFFFFF" w:themeColor="background1"/>
          <w:sz w:val="24"/>
          <w:szCs w:val="24"/>
        </w:rPr>
        <w:t>r</w:t>
      </w:r>
      <w:r w:rsidRPr="00B33799">
        <w:rPr>
          <w:rFonts w:ascii="Calibri" w:hAnsi="Calibri" w:cs="Calibri"/>
          <w:b/>
          <w:color w:val="FFFFFF" w:themeColor="background1"/>
          <w:sz w:val="24"/>
          <w:szCs w:val="24"/>
        </w:rPr>
        <w:t>éunion publique d’information et d’échanges du 30 sept. 2021</w:t>
      </w:r>
    </w:p>
    <w:p w14:paraId="0D388059" w14:textId="77777777" w:rsidR="00E400D8" w:rsidRDefault="00E400D8" w:rsidP="006911B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30A577A0" w14:textId="3CDAC397" w:rsidR="00B33799" w:rsidRDefault="00E400D8" w:rsidP="00A07C90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A07C90">
        <w:rPr>
          <w:rFonts w:ascii="Calibri" w:hAnsi="Calibri" w:cs="Calibri"/>
          <w:bCs/>
          <w:sz w:val="24"/>
          <w:szCs w:val="24"/>
        </w:rPr>
        <w:t>Lors de la prochaine réunion du collectif, nous inviterons Julie Talbot pour qu’elle nous conseille sur le contenu de la réunion.</w:t>
      </w:r>
    </w:p>
    <w:p w14:paraId="5BEDE26B" w14:textId="04C6DFD4" w:rsidR="000C64CE" w:rsidRDefault="00A07C90" w:rsidP="000C64CE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Pass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sanitaire : nous organiserons la réunion en extérieur pour simplifier les démarches. La jauge des 50 personnes a été suppri</w:t>
      </w:r>
      <w:r w:rsidRPr="00A07C90">
        <w:rPr>
          <w:rFonts w:ascii="Calibri" w:hAnsi="Calibri" w:cs="Calibri"/>
          <w:bCs/>
          <w:sz w:val="24"/>
          <w:szCs w:val="24"/>
        </w:rPr>
        <w:t xml:space="preserve">mée début août. </w:t>
      </w:r>
      <w:r w:rsidRPr="000C64CE">
        <w:rPr>
          <w:rFonts w:ascii="Calibri" w:hAnsi="Calibri" w:cs="Calibri"/>
          <w:bCs/>
          <w:sz w:val="24"/>
          <w:szCs w:val="24"/>
        </w:rPr>
        <w:t xml:space="preserve">Un exemple de mairie : </w:t>
      </w:r>
      <w:hyperlink r:id="rId12" w:history="1">
        <w:r w:rsidRPr="000C64CE">
          <w:rPr>
            <w:rStyle w:val="Lienhypertexte"/>
            <w:rFonts w:ascii="Calibri" w:hAnsi="Calibri" w:cs="Calibri"/>
            <w:bCs/>
            <w:sz w:val="24"/>
            <w:szCs w:val="24"/>
          </w:rPr>
          <w:t>https://www.mairiebozel.fr/2021/08/19/salles-communales-et-pass-sanitaire/</w:t>
        </w:r>
      </w:hyperlink>
      <w:r w:rsidRPr="000C64CE">
        <w:rPr>
          <w:rFonts w:ascii="Calibri" w:hAnsi="Calibri" w:cs="Calibri"/>
          <w:bCs/>
          <w:sz w:val="24"/>
          <w:szCs w:val="24"/>
        </w:rPr>
        <w:t xml:space="preserve">  </w:t>
      </w:r>
    </w:p>
    <w:p w14:paraId="5C856FBA" w14:textId="5A8AA3E8" w:rsidR="000C64CE" w:rsidRPr="000C64CE" w:rsidRDefault="000C64CE" w:rsidP="000C64CE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Programme de la réunion : présentation du projet (plusieurs personnes du collectif prennent la parole ?), témoignages de membres de tiers-lieux amis déjà existants, </w:t>
      </w:r>
      <w:r w:rsidR="00395017">
        <w:rPr>
          <w:rFonts w:ascii="Calibri" w:hAnsi="Calibri" w:cs="Calibri"/>
          <w:bCs/>
          <w:sz w:val="24"/>
          <w:szCs w:val="24"/>
        </w:rPr>
        <w:t>questions/réponses sous forme ludique (évaluer les besoins et attentes des parti</w:t>
      </w:r>
      <w:r w:rsidR="00155E08">
        <w:rPr>
          <w:rFonts w:ascii="Calibri" w:hAnsi="Calibri" w:cs="Calibri"/>
          <w:bCs/>
          <w:sz w:val="24"/>
          <w:szCs w:val="24"/>
        </w:rPr>
        <w:t>c</w:t>
      </w:r>
      <w:r w:rsidR="00395017">
        <w:rPr>
          <w:rFonts w:ascii="Calibri" w:hAnsi="Calibri" w:cs="Calibri"/>
          <w:bCs/>
          <w:sz w:val="24"/>
          <w:szCs w:val="24"/>
        </w:rPr>
        <w:t xml:space="preserve">ipants, concours d’idées pour le nom, etc.), échanges autour d’un verre (chaque </w:t>
      </w:r>
      <w:proofErr w:type="spellStart"/>
      <w:r w:rsidR="00395017">
        <w:rPr>
          <w:rFonts w:ascii="Calibri" w:hAnsi="Calibri" w:cs="Calibri"/>
          <w:bCs/>
          <w:sz w:val="24"/>
          <w:szCs w:val="24"/>
        </w:rPr>
        <w:t>asso</w:t>
      </w:r>
      <w:proofErr w:type="spellEnd"/>
      <w:r w:rsidR="00395017">
        <w:rPr>
          <w:rFonts w:ascii="Calibri" w:hAnsi="Calibri" w:cs="Calibri"/>
          <w:bCs/>
          <w:sz w:val="24"/>
          <w:szCs w:val="24"/>
        </w:rPr>
        <w:t xml:space="preserve"> contribue à hauteur de 10€ = 50€ de boissons et verres en carton).</w:t>
      </w:r>
    </w:p>
    <w:p w14:paraId="7E18DDAF" w14:textId="13BEEF46" w:rsidR="00395017" w:rsidRPr="00395017" w:rsidRDefault="000C64CE" w:rsidP="00395017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Les tiers-lieux à inviter : La Soulane (Denis), Tiers-lieux en Bigorre (Charlotte), Les Idées sont dans la grange (Isabelle). Si pas possible, Christian a transmis un fichier </w:t>
      </w:r>
      <w:proofErr w:type="spellStart"/>
      <w:r>
        <w:rPr>
          <w:rFonts w:ascii="Calibri" w:hAnsi="Calibri" w:cs="Calibri"/>
          <w:bCs/>
          <w:sz w:val="24"/>
          <w:szCs w:val="24"/>
        </w:rPr>
        <w:t>excel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avec d’autres tiers-lieux (La Cafetière, etc.).</w:t>
      </w:r>
    </w:p>
    <w:p w14:paraId="56F3B2DC" w14:textId="77777777" w:rsidR="000C64CE" w:rsidRDefault="000C64CE" w:rsidP="000C64CE">
      <w:pPr>
        <w:pStyle w:val="Paragraphedeliste"/>
        <w:numPr>
          <w:ilvl w:val="0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Communication en plusieurs volets : </w:t>
      </w:r>
    </w:p>
    <w:p w14:paraId="017317C9" w14:textId="2D21210E" w:rsidR="000C64CE" w:rsidRDefault="000C64CE" w:rsidP="000C64CE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L’événement de la réunion a été créé depuis la page Facebook des Colibris à </w:t>
      </w:r>
      <w:proofErr w:type="spellStart"/>
      <w:r>
        <w:rPr>
          <w:rFonts w:ascii="Calibri" w:hAnsi="Calibri" w:cs="Calibri"/>
          <w:bCs/>
          <w:sz w:val="24"/>
          <w:szCs w:val="24"/>
        </w:rPr>
        <w:t>liker</w:t>
      </w:r>
      <w:proofErr w:type="spellEnd"/>
      <w:r>
        <w:rPr>
          <w:rFonts w:ascii="Calibri" w:hAnsi="Calibri" w:cs="Calibri"/>
          <w:bCs/>
          <w:sz w:val="24"/>
          <w:szCs w:val="24"/>
        </w:rPr>
        <w:t>, partager, commenter, etc. Charlotte poste régulièrement pour faire « vivre » l’événement.</w:t>
      </w:r>
    </w:p>
    <w:p w14:paraId="74EFC6BB" w14:textId="450384BE" w:rsidR="000C64CE" w:rsidRDefault="000C64CE" w:rsidP="000C64CE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Partage du post avec Paul Tian (Charlotte).</w:t>
      </w:r>
    </w:p>
    <w:p w14:paraId="2A0568F6" w14:textId="77777777" w:rsidR="000C64CE" w:rsidRDefault="000C64CE" w:rsidP="000C64CE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Mailing perso et professionnel (associatif) de chacun des membres du collectif (proposition de mail déjà envoyée par Charlotte – Colibris et yoga).</w:t>
      </w:r>
    </w:p>
    <w:p w14:paraId="5B515AE4" w14:textId="77777777" w:rsidR="000C64CE" w:rsidRDefault="000C64CE" w:rsidP="000C64CE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Mailing des sympathisants du collectif : Céline </w:t>
      </w:r>
      <w:proofErr w:type="spellStart"/>
      <w:r>
        <w:rPr>
          <w:rFonts w:ascii="Calibri" w:hAnsi="Calibri" w:cs="Calibri"/>
          <w:bCs/>
          <w:sz w:val="24"/>
          <w:szCs w:val="24"/>
        </w:rPr>
        <w:t>Bartès</w:t>
      </w:r>
      <w:proofErr w:type="spellEnd"/>
      <w:r>
        <w:rPr>
          <w:rFonts w:ascii="Calibri" w:hAnsi="Calibri" w:cs="Calibri"/>
          <w:bCs/>
          <w:sz w:val="24"/>
          <w:szCs w:val="24"/>
        </w:rPr>
        <w:t>, etc.</w:t>
      </w:r>
    </w:p>
    <w:p w14:paraId="092204CC" w14:textId="6AFDF3F8" w:rsidR="000C64CE" w:rsidRDefault="000C64CE" w:rsidP="000C64CE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Article à faire paraître dans </w:t>
      </w:r>
      <w:r w:rsidRPr="000C64CE">
        <w:rPr>
          <w:rFonts w:ascii="Calibri" w:hAnsi="Calibri" w:cs="Calibri"/>
          <w:bCs/>
          <w:i/>
          <w:sz w:val="24"/>
          <w:szCs w:val="24"/>
        </w:rPr>
        <w:t>La Dépêche</w:t>
      </w:r>
      <w:r>
        <w:rPr>
          <w:rFonts w:ascii="Calibri" w:hAnsi="Calibri" w:cs="Calibri"/>
          <w:bCs/>
          <w:i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(Cécile), </w:t>
      </w:r>
      <w:r w:rsidRPr="000C64CE">
        <w:rPr>
          <w:rFonts w:ascii="Calibri" w:hAnsi="Calibri" w:cs="Calibri"/>
          <w:bCs/>
          <w:i/>
          <w:sz w:val="24"/>
          <w:szCs w:val="24"/>
        </w:rPr>
        <w:t>La Gazette</w:t>
      </w:r>
      <w:r>
        <w:rPr>
          <w:rFonts w:ascii="Calibri" w:hAnsi="Calibri" w:cs="Calibri"/>
          <w:bCs/>
          <w:sz w:val="24"/>
          <w:szCs w:val="24"/>
        </w:rPr>
        <w:t xml:space="preserve"> (Cécile) et </w:t>
      </w:r>
      <w:r w:rsidRPr="000C64CE">
        <w:rPr>
          <w:rFonts w:ascii="Calibri" w:hAnsi="Calibri" w:cs="Calibri"/>
          <w:bCs/>
          <w:i/>
          <w:sz w:val="24"/>
          <w:szCs w:val="24"/>
        </w:rPr>
        <w:t>La Petite République</w:t>
      </w:r>
      <w:r>
        <w:rPr>
          <w:rFonts w:ascii="Calibri" w:hAnsi="Calibri" w:cs="Calibri"/>
          <w:bCs/>
          <w:sz w:val="24"/>
          <w:szCs w:val="24"/>
        </w:rPr>
        <w:t xml:space="preserve"> (Isabelle).</w:t>
      </w:r>
    </w:p>
    <w:p w14:paraId="23AE3773" w14:textId="53876D89" w:rsidR="00A07C90" w:rsidRPr="00395017" w:rsidRDefault="00395017" w:rsidP="006911B3">
      <w:pPr>
        <w:pStyle w:val="Paragraphedeliste"/>
        <w:numPr>
          <w:ilvl w:val="1"/>
          <w:numId w:val="48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Affiches et flyers papier à distribuer et installer dès réception courant septembre. Charlotte demande l’impression à la mairie (Caroline </w:t>
      </w:r>
      <w:proofErr w:type="spellStart"/>
      <w:r>
        <w:rPr>
          <w:rFonts w:ascii="Calibri" w:hAnsi="Calibri" w:cs="Calibri"/>
          <w:bCs/>
          <w:sz w:val="24"/>
          <w:szCs w:val="24"/>
        </w:rPr>
        <w:t>Servat</w:t>
      </w:r>
      <w:proofErr w:type="spellEnd"/>
      <w:r>
        <w:rPr>
          <w:rFonts w:ascii="Calibri" w:hAnsi="Calibri" w:cs="Calibri"/>
          <w:bCs/>
          <w:sz w:val="24"/>
          <w:szCs w:val="24"/>
        </w:rPr>
        <w:t>) de 30 affiches A4, 5 affiches A3 et 50 flyers A5.</w:t>
      </w:r>
      <w:bookmarkStart w:id="0" w:name="_GoBack"/>
      <w:bookmarkEnd w:id="0"/>
    </w:p>
    <w:p w14:paraId="09D5B527" w14:textId="66935063" w:rsidR="00E62E80" w:rsidRDefault="00E62E80" w:rsidP="006911B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4CF654DB" w14:textId="54247A11" w:rsidR="00E62E80" w:rsidRPr="004D4C9B" w:rsidRDefault="00E62E80" w:rsidP="00E62E80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4 – Autres sujets</w:t>
      </w:r>
    </w:p>
    <w:p w14:paraId="48636108" w14:textId="77777777" w:rsidR="00E62E80" w:rsidRDefault="00E62E80" w:rsidP="006911B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14:paraId="3C7FE126" w14:textId="623E9FC2" w:rsidR="00E62E80" w:rsidRDefault="00E62E80" w:rsidP="00E62E80">
      <w:pPr>
        <w:pStyle w:val="Paragraphedeliste"/>
        <w:numPr>
          <w:ilvl w:val="0"/>
          <w:numId w:val="47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E62E80">
        <w:rPr>
          <w:rFonts w:ascii="Calibri" w:hAnsi="Calibri" w:cs="Calibri"/>
          <w:bCs/>
          <w:sz w:val="24"/>
          <w:szCs w:val="24"/>
        </w:rPr>
        <w:t>Réflexion sur le nom du tiers-lieu et sur le logo</w:t>
      </w:r>
      <w:r>
        <w:rPr>
          <w:rFonts w:ascii="Calibri" w:hAnsi="Calibri" w:cs="Calibri"/>
          <w:bCs/>
          <w:sz w:val="24"/>
          <w:szCs w:val="24"/>
        </w:rPr>
        <w:t xml:space="preserve"> en cours</w:t>
      </w:r>
      <w:r w:rsidRPr="00E62E80">
        <w:rPr>
          <w:rFonts w:ascii="Calibri" w:hAnsi="Calibri" w:cs="Calibri"/>
          <w:bCs/>
          <w:sz w:val="24"/>
          <w:szCs w:val="24"/>
        </w:rPr>
        <w:t>.</w:t>
      </w:r>
    </w:p>
    <w:p w14:paraId="7B29C836" w14:textId="22CDDB60" w:rsidR="00E62E80" w:rsidRDefault="00E62E80" w:rsidP="00E62E80">
      <w:pPr>
        <w:pStyle w:val="Paragraphedeliste"/>
        <w:numPr>
          <w:ilvl w:val="0"/>
          <w:numId w:val="47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Réflexion sur la composition du comité de pilotage : quels élus ? adjoints ou pas d’adjoints ? Denis demande des précisions à Hélène </w:t>
      </w:r>
      <w:proofErr w:type="spellStart"/>
      <w:r>
        <w:rPr>
          <w:rFonts w:ascii="Calibri" w:hAnsi="Calibri" w:cs="Calibri"/>
          <w:bCs/>
          <w:sz w:val="24"/>
          <w:szCs w:val="24"/>
        </w:rPr>
        <w:t>Gaulier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. </w:t>
      </w:r>
    </w:p>
    <w:p w14:paraId="54D958C2" w14:textId="34E1866F" w:rsidR="00E62E80" w:rsidRPr="00395017" w:rsidRDefault="00E62E80" w:rsidP="006911B3">
      <w:pPr>
        <w:pStyle w:val="Paragraphedeliste"/>
        <w:numPr>
          <w:ilvl w:val="0"/>
          <w:numId w:val="47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Réflexion sur l’espace de </w:t>
      </w:r>
      <w:proofErr w:type="spellStart"/>
      <w:r>
        <w:rPr>
          <w:rFonts w:ascii="Calibri" w:hAnsi="Calibri" w:cs="Calibri"/>
          <w:bCs/>
          <w:sz w:val="24"/>
          <w:szCs w:val="24"/>
        </w:rPr>
        <w:t>co</w:t>
      </w:r>
      <w:proofErr w:type="spellEnd"/>
      <w:r>
        <w:rPr>
          <w:rFonts w:ascii="Calibri" w:hAnsi="Calibri" w:cs="Calibri"/>
          <w:bCs/>
          <w:sz w:val="24"/>
          <w:szCs w:val="24"/>
        </w:rPr>
        <w:t>-travail (Isabelle et Capucine)</w:t>
      </w:r>
    </w:p>
    <w:p w14:paraId="5F8F59B8" w14:textId="77777777" w:rsidR="000024E8" w:rsidRPr="000024E8" w:rsidRDefault="000024E8" w:rsidP="000024E8">
      <w:pPr>
        <w:pStyle w:val="Paragraphedeliste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4252D86" w14:textId="043B2FDA" w:rsidR="00EE6BEC" w:rsidRPr="00FF31E0" w:rsidRDefault="00EE6BEC" w:rsidP="00EE6BEC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FF31E0">
        <w:rPr>
          <w:rFonts w:ascii="Calibri" w:hAnsi="Calibri" w:cs="Calibri"/>
          <w:b/>
          <w:color w:val="FFFFFF" w:themeColor="background1"/>
          <w:sz w:val="24"/>
          <w:szCs w:val="24"/>
        </w:rPr>
        <w:t>Prochaine rencontre</w:t>
      </w:r>
    </w:p>
    <w:p w14:paraId="0986ABF3" w14:textId="16C4E0A7" w:rsidR="008E6C54" w:rsidRDefault="00380856" w:rsidP="008C0B34">
      <w:pPr>
        <w:jc w:val="both"/>
        <w:rPr>
          <w:rFonts w:ascii="Calibri" w:hAnsi="Calibri" w:cs="Calibri"/>
          <w:sz w:val="24"/>
          <w:szCs w:val="24"/>
        </w:rPr>
      </w:pPr>
      <w:r w:rsidRPr="007A3E21">
        <w:rPr>
          <w:rFonts w:ascii="Calibri" w:hAnsi="Calibri" w:cs="Calibri"/>
          <w:b/>
          <w:bCs/>
          <w:sz w:val="24"/>
          <w:szCs w:val="24"/>
        </w:rPr>
        <w:t xml:space="preserve">Prochaine réunion Tiers-Lieu </w:t>
      </w:r>
      <w:r w:rsidRPr="00522870">
        <w:rPr>
          <w:rFonts w:ascii="Calibri" w:hAnsi="Calibri" w:cs="Calibri"/>
          <w:sz w:val="24"/>
          <w:szCs w:val="24"/>
        </w:rPr>
        <w:t>le</w:t>
      </w:r>
      <w:r w:rsidRPr="007A3E2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22870" w:rsidRPr="00522870">
        <w:rPr>
          <w:rFonts w:ascii="Calibri" w:hAnsi="Calibri" w:cs="Calibri"/>
          <w:b/>
          <w:bCs/>
          <w:color w:val="FF0000"/>
          <w:sz w:val="24"/>
          <w:szCs w:val="24"/>
        </w:rPr>
        <w:t xml:space="preserve">mardi </w:t>
      </w:r>
      <w:r w:rsidR="00344829">
        <w:rPr>
          <w:rFonts w:ascii="Calibri" w:hAnsi="Calibri" w:cs="Calibri"/>
          <w:b/>
          <w:bCs/>
          <w:color w:val="FF0000"/>
          <w:sz w:val="24"/>
          <w:szCs w:val="24"/>
        </w:rPr>
        <w:t>28</w:t>
      </w:r>
      <w:r w:rsidR="00522870" w:rsidRPr="00522870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344829">
        <w:rPr>
          <w:rFonts w:ascii="Calibri" w:hAnsi="Calibri" w:cs="Calibri"/>
          <w:b/>
          <w:bCs/>
          <w:color w:val="FF0000"/>
          <w:sz w:val="24"/>
          <w:szCs w:val="24"/>
        </w:rPr>
        <w:t>septembre</w:t>
      </w:r>
      <w:r w:rsidRPr="00522870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522870">
        <w:rPr>
          <w:rFonts w:ascii="Calibri" w:hAnsi="Calibri" w:cs="Calibri"/>
          <w:b/>
          <w:bCs/>
          <w:color w:val="FF0000"/>
          <w:sz w:val="24"/>
          <w:szCs w:val="24"/>
        </w:rPr>
        <w:t xml:space="preserve">2021 </w:t>
      </w:r>
      <w:r w:rsidR="00344829">
        <w:rPr>
          <w:rFonts w:ascii="Calibri" w:hAnsi="Calibri" w:cs="Calibri"/>
          <w:b/>
          <w:bCs/>
          <w:sz w:val="24"/>
          <w:szCs w:val="24"/>
        </w:rPr>
        <w:t>de 12h à 14h</w:t>
      </w:r>
      <w:r w:rsidRPr="0052287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22870">
        <w:rPr>
          <w:rFonts w:ascii="Calibri" w:hAnsi="Calibri" w:cs="Calibri"/>
          <w:sz w:val="24"/>
          <w:szCs w:val="24"/>
        </w:rPr>
        <w:t>(à confirmer</w:t>
      </w:r>
      <w:r w:rsidR="00344829">
        <w:rPr>
          <w:rFonts w:ascii="Calibri" w:hAnsi="Calibri" w:cs="Calibri"/>
          <w:sz w:val="24"/>
          <w:szCs w:val="24"/>
        </w:rPr>
        <w:t xml:space="preserve"> par Isabelle Martin avec présence de Julie Talbot</w:t>
      </w:r>
      <w:r w:rsidRPr="00522870">
        <w:rPr>
          <w:rFonts w:ascii="Calibri" w:hAnsi="Calibri" w:cs="Calibri"/>
          <w:sz w:val="24"/>
          <w:szCs w:val="24"/>
        </w:rPr>
        <w:t>)</w:t>
      </w:r>
    </w:p>
    <w:p w14:paraId="505EBD16" w14:textId="7FEC6C2D" w:rsidR="00B33799" w:rsidRPr="00FF31E0" w:rsidRDefault="00B33799" w:rsidP="00B33799">
      <w:pPr>
        <w:pStyle w:val="Pardfaut"/>
        <w:shd w:val="clear" w:color="auto" w:fill="4F6A9F"/>
        <w:tabs>
          <w:tab w:val="clear" w:pos="720"/>
        </w:tabs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>
        <w:rPr>
          <w:rFonts w:ascii="Calibri" w:hAnsi="Calibri" w:cs="Calibri"/>
          <w:b/>
          <w:color w:val="FFFFFF" w:themeColor="background1"/>
          <w:sz w:val="24"/>
          <w:szCs w:val="24"/>
        </w:rPr>
        <w:t>Annexe</w:t>
      </w:r>
    </w:p>
    <w:p w14:paraId="7DB5486C" w14:textId="24E85408" w:rsidR="007F2072" w:rsidRPr="008C0B34" w:rsidRDefault="00B33799" w:rsidP="00B3379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Voici le Bulletin municipal de Luchon (juillet août septembre) dans lequel se trouve l’article sur le tiers-lieu et sur la réunion d’info du 30 sept. Lien du PDF : </w:t>
      </w:r>
      <w:hyperlink r:id="rId13" w:history="1">
        <w:r w:rsidRPr="00CC6127">
          <w:rPr>
            <w:rStyle w:val="Lienhypertexte"/>
            <w:rFonts w:ascii="Calibri" w:hAnsi="Calibri" w:cs="Calibri"/>
            <w:sz w:val="24"/>
            <w:szCs w:val="24"/>
          </w:rPr>
          <w:t>https://mairie-luchon.fr/mairie-luchon.fr/documents/Accueil/Bulletin-municipal_Luchon.pdf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sectPr w:rsidR="007F2072" w:rsidRPr="008C0B34" w:rsidSect="00017C6F">
      <w:footerReference w:type="defaul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C109C" w14:textId="77777777" w:rsidR="00604E25" w:rsidRDefault="00604E25" w:rsidP="009C0046">
      <w:pPr>
        <w:spacing w:after="0" w:line="240" w:lineRule="auto"/>
      </w:pPr>
      <w:r>
        <w:separator/>
      </w:r>
    </w:p>
  </w:endnote>
  <w:endnote w:type="continuationSeparator" w:id="0">
    <w:p w14:paraId="2D49F004" w14:textId="77777777" w:rsidR="00604E25" w:rsidRDefault="00604E25" w:rsidP="009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954180"/>
      <w:docPartObj>
        <w:docPartGallery w:val="Page Numbers (Bottom of Page)"/>
        <w:docPartUnique/>
      </w:docPartObj>
    </w:sdtPr>
    <w:sdtEndPr/>
    <w:sdtContent>
      <w:p w14:paraId="0F2EA0BF" w14:textId="5603B855" w:rsidR="00F279AC" w:rsidRDefault="00F279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54AF2" w14:textId="77777777" w:rsidR="009C0046" w:rsidRDefault="009C00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D9A5" w14:textId="77777777" w:rsidR="00604E25" w:rsidRDefault="00604E25" w:rsidP="009C0046">
      <w:pPr>
        <w:spacing w:after="0" w:line="240" w:lineRule="auto"/>
      </w:pPr>
      <w:r>
        <w:separator/>
      </w:r>
    </w:p>
  </w:footnote>
  <w:footnote w:type="continuationSeparator" w:id="0">
    <w:p w14:paraId="55EC5F76" w14:textId="77777777" w:rsidR="00604E25" w:rsidRDefault="00604E25" w:rsidP="009C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8EDDB4"/>
    <w:multiLevelType w:val="hybridMultilevel"/>
    <w:tmpl w:val="6F56F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16609"/>
    <w:multiLevelType w:val="hybridMultilevel"/>
    <w:tmpl w:val="4F587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D24"/>
    <w:multiLevelType w:val="hybridMultilevel"/>
    <w:tmpl w:val="5E52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02D"/>
    <w:multiLevelType w:val="hybridMultilevel"/>
    <w:tmpl w:val="8D0EF7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9577E"/>
    <w:multiLevelType w:val="hybridMultilevel"/>
    <w:tmpl w:val="8C42E1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3F3FA3"/>
    <w:multiLevelType w:val="hybridMultilevel"/>
    <w:tmpl w:val="63BCA056"/>
    <w:lvl w:ilvl="0" w:tplc="A26823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267F"/>
    <w:multiLevelType w:val="hybridMultilevel"/>
    <w:tmpl w:val="5A3C0D70"/>
    <w:lvl w:ilvl="0" w:tplc="460206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26E6"/>
    <w:multiLevelType w:val="hybridMultilevel"/>
    <w:tmpl w:val="432E8B4E"/>
    <w:lvl w:ilvl="0" w:tplc="E5CC7F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15E7C"/>
    <w:multiLevelType w:val="hybridMultilevel"/>
    <w:tmpl w:val="08C60D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1BB"/>
    <w:multiLevelType w:val="hybridMultilevel"/>
    <w:tmpl w:val="8572F7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F761B8B"/>
    <w:multiLevelType w:val="hybridMultilevel"/>
    <w:tmpl w:val="1A06CCE2"/>
    <w:lvl w:ilvl="0" w:tplc="58B69B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49A2"/>
    <w:multiLevelType w:val="hybridMultilevel"/>
    <w:tmpl w:val="9DAC63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53438"/>
    <w:multiLevelType w:val="hybridMultilevel"/>
    <w:tmpl w:val="2A22CBF8"/>
    <w:lvl w:ilvl="0" w:tplc="3814A390">
      <w:start w:val="3"/>
      <w:numFmt w:val="bullet"/>
      <w:lvlText w:val=""/>
      <w:lvlJc w:val="left"/>
      <w:pPr>
        <w:ind w:left="764" w:hanging="500"/>
      </w:pPr>
      <w:rPr>
        <w:rFonts w:ascii="Monotype Sorts" w:hAnsi="Monotype Sorts" w:hint="default"/>
        <w:color w:val="auto"/>
        <w:sz w:val="22"/>
        <w:szCs w:val="22"/>
      </w:rPr>
    </w:lvl>
    <w:lvl w:ilvl="1" w:tplc="6A4EA9E4">
      <w:start w:val="1"/>
      <w:numFmt w:val="bullet"/>
      <w:lvlText w:val="•"/>
      <w:lvlJc w:val="left"/>
      <w:pPr>
        <w:ind w:left="1258" w:hanging="500"/>
      </w:pPr>
      <w:rPr>
        <w:rFonts w:hint="default"/>
      </w:rPr>
    </w:lvl>
    <w:lvl w:ilvl="2" w:tplc="32984FF2">
      <w:start w:val="1"/>
      <w:numFmt w:val="bullet"/>
      <w:lvlText w:val="•"/>
      <w:lvlJc w:val="left"/>
      <w:pPr>
        <w:ind w:left="1752" w:hanging="500"/>
      </w:pPr>
      <w:rPr>
        <w:rFonts w:hint="default"/>
      </w:rPr>
    </w:lvl>
    <w:lvl w:ilvl="3" w:tplc="8976EBC0">
      <w:start w:val="1"/>
      <w:numFmt w:val="bullet"/>
      <w:lvlText w:val="•"/>
      <w:lvlJc w:val="left"/>
      <w:pPr>
        <w:ind w:left="2247" w:hanging="500"/>
      </w:pPr>
      <w:rPr>
        <w:rFonts w:hint="default"/>
      </w:rPr>
    </w:lvl>
    <w:lvl w:ilvl="4" w:tplc="D22C7BAA">
      <w:start w:val="1"/>
      <w:numFmt w:val="bullet"/>
      <w:lvlText w:val="•"/>
      <w:lvlJc w:val="left"/>
      <w:pPr>
        <w:ind w:left="2741" w:hanging="500"/>
      </w:pPr>
      <w:rPr>
        <w:rFonts w:hint="default"/>
      </w:rPr>
    </w:lvl>
    <w:lvl w:ilvl="5" w:tplc="B4E0830C">
      <w:start w:val="1"/>
      <w:numFmt w:val="bullet"/>
      <w:lvlText w:val="•"/>
      <w:lvlJc w:val="left"/>
      <w:pPr>
        <w:ind w:left="3235" w:hanging="500"/>
      </w:pPr>
      <w:rPr>
        <w:rFonts w:hint="default"/>
      </w:rPr>
    </w:lvl>
    <w:lvl w:ilvl="6" w:tplc="EABAA5D6">
      <w:start w:val="1"/>
      <w:numFmt w:val="bullet"/>
      <w:lvlText w:val="•"/>
      <w:lvlJc w:val="left"/>
      <w:pPr>
        <w:ind w:left="3729" w:hanging="500"/>
      </w:pPr>
      <w:rPr>
        <w:rFonts w:hint="default"/>
      </w:rPr>
    </w:lvl>
    <w:lvl w:ilvl="7" w:tplc="84846322">
      <w:start w:val="1"/>
      <w:numFmt w:val="bullet"/>
      <w:lvlText w:val="•"/>
      <w:lvlJc w:val="left"/>
      <w:pPr>
        <w:ind w:left="4224" w:hanging="500"/>
      </w:pPr>
      <w:rPr>
        <w:rFonts w:hint="default"/>
      </w:rPr>
    </w:lvl>
    <w:lvl w:ilvl="8" w:tplc="982EB81E">
      <w:start w:val="1"/>
      <w:numFmt w:val="bullet"/>
      <w:lvlText w:val="•"/>
      <w:lvlJc w:val="left"/>
      <w:pPr>
        <w:ind w:left="4718" w:hanging="500"/>
      </w:pPr>
      <w:rPr>
        <w:rFonts w:hint="default"/>
      </w:rPr>
    </w:lvl>
  </w:abstractNum>
  <w:abstractNum w:abstractNumId="13" w15:restartNumberingAfterBreak="0">
    <w:nsid w:val="25DB6EE3"/>
    <w:multiLevelType w:val="hybridMultilevel"/>
    <w:tmpl w:val="6E7C2D58"/>
    <w:lvl w:ilvl="0" w:tplc="DB0E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584D"/>
    <w:multiLevelType w:val="multilevel"/>
    <w:tmpl w:val="72D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F4994"/>
    <w:multiLevelType w:val="hybridMultilevel"/>
    <w:tmpl w:val="B5062864"/>
    <w:lvl w:ilvl="0" w:tplc="04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2C34EB26"/>
    <w:multiLevelType w:val="hybridMultilevel"/>
    <w:tmpl w:val="635F8517"/>
    <w:lvl w:ilvl="0" w:tplc="FFFFFFFF">
      <w:start w:val="1"/>
      <w:numFmt w:val="bullet"/>
      <w:lvlText w:val="•"/>
      <w:lvlJc w:val="left"/>
    </w:lvl>
    <w:lvl w:ilvl="1" w:tplc="9FCD7D91">
      <w:start w:val="1"/>
      <w:numFmt w:val="bullet"/>
      <w:lvlText w:val="•"/>
      <w:lvlJc w:val="left"/>
    </w:lvl>
    <w:lvl w:ilvl="2" w:tplc="0FDA0BC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C108DA"/>
    <w:multiLevelType w:val="hybridMultilevel"/>
    <w:tmpl w:val="2E44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FD0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01DC"/>
    <w:multiLevelType w:val="hybridMultilevel"/>
    <w:tmpl w:val="D5DA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21C2"/>
    <w:multiLevelType w:val="hybridMultilevel"/>
    <w:tmpl w:val="6ECACF3E"/>
    <w:lvl w:ilvl="0" w:tplc="0864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91723"/>
    <w:multiLevelType w:val="hybridMultilevel"/>
    <w:tmpl w:val="AABEE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48C6"/>
    <w:multiLevelType w:val="hybridMultilevel"/>
    <w:tmpl w:val="83ADE0CB"/>
    <w:lvl w:ilvl="0" w:tplc="FFFFFFFF">
      <w:start w:val="1"/>
      <w:numFmt w:val="bullet"/>
      <w:lvlText w:val="•"/>
      <w:lvlJc w:val="left"/>
    </w:lvl>
    <w:lvl w:ilvl="1" w:tplc="25081AE2">
      <w:start w:val="1"/>
      <w:numFmt w:val="bullet"/>
      <w:lvlText w:val="•"/>
      <w:lvlJc w:val="left"/>
    </w:lvl>
    <w:lvl w:ilvl="2" w:tplc="B020575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1354871"/>
    <w:multiLevelType w:val="hybridMultilevel"/>
    <w:tmpl w:val="EBFE2C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85635"/>
    <w:multiLevelType w:val="multilevel"/>
    <w:tmpl w:val="0E1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21509"/>
    <w:multiLevelType w:val="hybridMultilevel"/>
    <w:tmpl w:val="45949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056C8"/>
    <w:multiLevelType w:val="hybridMultilevel"/>
    <w:tmpl w:val="66F65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A04DA"/>
    <w:multiLevelType w:val="hybridMultilevel"/>
    <w:tmpl w:val="951CD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3A26"/>
    <w:multiLevelType w:val="hybridMultilevel"/>
    <w:tmpl w:val="BB6CD1E0"/>
    <w:lvl w:ilvl="0" w:tplc="D4AE8D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F3B93"/>
    <w:multiLevelType w:val="multilevel"/>
    <w:tmpl w:val="92E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01679"/>
    <w:multiLevelType w:val="multilevel"/>
    <w:tmpl w:val="B47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3111C"/>
    <w:multiLevelType w:val="hybridMultilevel"/>
    <w:tmpl w:val="16B6C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663EC"/>
    <w:multiLevelType w:val="hybridMultilevel"/>
    <w:tmpl w:val="683AE01A"/>
    <w:lvl w:ilvl="0" w:tplc="1C7AB8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883097"/>
    <w:multiLevelType w:val="hybridMultilevel"/>
    <w:tmpl w:val="FCDE788A"/>
    <w:lvl w:ilvl="0" w:tplc="B322C5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17B26"/>
    <w:multiLevelType w:val="hybridMultilevel"/>
    <w:tmpl w:val="66F65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73F56"/>
    <w:multiLevelType w:val="hybridMultilevel"/>
    <w:tmpl w:val="F0F22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82357"/>
    <w:multiLevelType w:val="hybridMultilevel"/>
    <w:tmpl w:val="9830EA40"/>
    <w:lvl w:ilvl="0" w:tplc="10A84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75E0A"/>
    <w:multiLevelType w:val="hybridMultilevel"/>
    <w:tmpl w:val="57889028"/>
    <w:lvl w:ilvl="0" w:tplc="58E23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D2501"/>
    <w:multiLevelType w:val="multilevel"/>
    <w:tmpl w:val="6FBE628E"/>
    <w:lvl w:ilvl="0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15351B"/>
    <w:multiLevelType w:val="hybridMultilevel"/>
    <w:tmpl w:val="BB3A2FE8"/>
    <w:lvl w:ilvl="0" w:tplc="013472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A2987"/>
    <w:multiLevelType w:val="hybridMultilevel"/>
    <w:tmpl w:val="56183B7E"/>
    <w:lvl w:ilvl="0" w:tplc="D1AEA6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81FD9"/>
    <w:multiLevelType w:val="hybridMultilevel"/>
    <w:tmpl w:val="6AACDCDA"/>
    <w:lvl w:ilvl="0" w:tplc="1C98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54A5D"/>
    <w:multiLevelType w:val="hybridMultilevel"/>
    <w:tmpl w:val="39DAC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62CBA"/>
    <w:multiLevelType w:val="hybridMultilevel"/>
    <w:tmpl w:val="637C1826"/>
    <w:lvl w:ilvl="0" w:tplc="29FE7D0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C4F32"/>
    <w:multiLevelType w:val="hybridMultilevel"/>
    <w:tmpl w:val="66F65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C14"/>
    <w:multiLevelType w:val="hybridMultilevel"/>
    <w:tmpl w:val="0C14CFC4"/>
    <w:lvl w:ilvl="0" w:tplc="0AA4808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E78D4"/>
    <w:multiLevelType w:val="hybridMultilevel"/>
    <w:tmpl w:val="A2DA30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D2192"/>
    <w:multiLevelType w:val="multilevel"/>
    <w:tmpl w:val="1F0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DB4DF9"/>
    <w:multiLevelType w:val="multilevel"/>
    <w:tmpl w:val="11E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5"/>
  </w:num>
  <w:num w:numId="3">
    <w:abstractNumId w:val="32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30"/>
  </w:num>
  <w:num w:numId="9">
    <w:abstractNumId w:val="41"/>
  </w:num>
  <w:num w:numId="10">
    <w:abstractNumId w:val="11"/>
  </w:num>
  <w:num w:numId="11">
    <w:abstractNumId w:val="31"/>
  </w:num>
  <w:num w:numId="12">
    <w:abstractNumId w:val="18"/>
  </w:num>
  <w:num w:numId="13">
    <w:abstractNumId w:val="20"/>
  </w:num>
  <w:num w:numId="14">
    <w:abstractNumId w:val="26"/>
  </w:num>
  <w:num w:numId="15">
    <w:abstractNumId w:val="14"/>
  </w:num>
  <w:num w:numId="16">
    <w:abstractNumId w:val="29"/>
  </w:num>
  <w:num w:numId="17">
    <w:abstractNumId w:val="28"/>
  </w:num>
  <w:num w:numId="18">
    <w:abstractNumId w:val="21"/>
  </w:num>
  <w:num w:numId="19">
    <w:abstractNumId w:val="17"/>
  </w:num>
  <w:num w:numId="20">
    <w:abstractNumId w:val="9"/>
  </w:num>
  <w:num w:numId="21">
    <w:abstractNumId w:val="0"/>
  </w:num>
  <w:num w:numId="22">
    <w:abstractNumId w:val="16"/>
  </w:num>
  <w:num w:numId="23">
    <w:abstractNumId w:val="4"/>
  </w:num>
  <w:num w:numId="24">
    <w:abstractNumId w:val="34"/>
  </w:num>
  <w:num w:numId="25">
    <w:abstractNumId w:val="23"/>
  </w:num>
  <w:num w:numId="26">
    <w:abstractNumId w:val="37"/>
  </w:num>
  <w:num w:numId="27">
    <w:abstractNumId w:val="13"/>
  </w:num>
  <w:num w:numId="28">
    <w:abstractNumId w:val="15"/>
  </w:num>
  <w:num w:numId="29">
    <w:abstractNumId w:val="19"/>
  </w:num>
  <w:num w:numId="30">
    <w:abstractNumId w:val="2"/>
  </w:num>
  <w:num w:numId="31">
    <w:abstractNumId w:val="46"/>
  </w:num>
  <w:num w:numId="32">
    <w:abstractNumId w:val="47"/>
  </w:num>
  <w:num w:numId="33">
    <w:abstractNumId w:val="3"/>
  </w:num>
  <w:num w:numId="34">
    <w:abstractNumId w:val="33"/>
  </w:num>
  <w:num w:numId="35">
    <w:abstractNumId w:val="22"/>
  </w:num>
  <w:num w:numId="36">
    <w:abstractNumId w:val="24"/>
  </w:num>
  <w:num w:numId="37">
    <w:abstractNumId w:val="25"/>
  </w:num>
  <w:num w:numId="38">
    <w:abstractNumId w:val="43"/>
  </w:num>
  <w:num w:numId="39">
    <w:abstractNumId w:val="39"/>
  </w:num>
  <w:num w:numId="40">
    <w:abstractNumId w:val="7"/>
  </w:num>
  <w:num w:numId="41">
    <w:abstractNumId w:val="40"/>
  </w:num>
  <w:num w:numId="42">
    <w:abstractNumId w:val="27"/>
  </w:num>
  <w:num w:numId="43">
    <w:abstractNumId w:val="6"/>
  </w:num>
  <w:num w:numId="44">
    <w:abstractNumId w:val="44"/>
  </w:num>
  <w:num w:numId="45">
    <w:abstractNumId w:val="35"/>
  </w:num>
  <w:num w:numId="46">
    <w:abstractNumId w:val="42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29"/>
    <w:rsid w:val="000024E8"/>
    <w:rsid w:val="00004FFD"/>
    <w:rsid w:val="00006CF5"/>
    <w:rsid w:val="00007A2C"/>
    <w:rsid w:val="00015F03"/>
    <w:rsid w:val="00017C6F"/>
    <w:rsid w:val="00020A19"/>
    <w:rsid w:val="000235EA"/>
    <w:rsid w:val="00036766"/>
    <w:rsid w:val="00037875"/>
    <w:rsid w:val="00037937"/>
    <w:rsid w:val="0004022B"/>
    <w:rsid w:val="000404B1"/>
    <w:rsid w:val="000410D9"/>
    <w:rsid w:val="000621C9"/>
    <w:rsid w:val="00065474"/>
    <w:rsid w:val="00084C4A"/>
    <w:rsid w:val="00092E29"/>
    <w:rsid w:val="000930D4"/>
    <w:rsid w:val="00097F57"/>
    <w:rsid w:val="000A313A"/>
    <w:rsid w:val="000B5556"/>
    <w:rsid w:val="000B672A"/>
    <w:rsid w:val="000B6EF7"/>
    <w:rsid w:val="000C5D43"/>
    <w:rsid w:val="000C64CE"/>
    <w:rsid w:val="000C71D7"/>
    <w:rsid w:val="000E2382"/>
    <w:rsid w:val="000F3936"/>
    <w:rsid w:val="001118F5"/>
    <w:rsid w:val="0011663D"/>
    <w:rsid w:val="00141FEC"/>
    <w:rsid w:val="00142618"/>
    <w:rsid w:val="0014280A"/>
    <w:rsid w:val="0014499C"/>
    <w:rsid w:val="00144FBD"/>
    <w:rsid w:val="001454C1"/>
    <w:rsid w:val="001520CD"/>
    <w:rsid w:val="00153DD3"/>
    <w:rsid w:val="00155E08"/>
    <w:rsid w:val="001600D9"/>
    <w:rsid w:val="00160942"/>
    <w:rsid w:val="00166B97"/>
    <w:rsid w:val="0018008A"/>
    <w:rsid w:val="001810E1"/>
    <w:rsid w:val="00185909"/>
    <w:rsid w:val="001B5F66"/>
    <w:rsid w:val="001D379A"/>
    <w:rsid w:val="001E1BED"/>
    <w:rsid w:val="001E39DA"/>
    <w:rsid w:val="001E4547"/>
    <w:rsid w:val="001E69B6"/>
    <w:rsid w:val="001F2D14"/>
    <w:rsid w:val="001F74F1"/>
    <w:rsid w:val="00211EDA"/>
    <w:rsid w:val="00231929"/>
    <w:rsid w:val="00240BF8"/>
    <w:rsid w:val="00265735"/>
    <w:rsid w:val="00276F50"/>
    <w:rsid w:val="0028035D"/>
    <w:rsid w:val="002829D0"/>
    <w:rsid w:val="00285931"/>
    <w:rsid w:val="00291FBD"/>
    <w:rsid w:val="002A1103"/>
    <w:rsid w:val="002A182E"/>
    <w:rsid w:val="002A1C04"/>
    <w:rsid w:val="002A2A73"/>
    <w:rsid w:val="002C0CE7"/>
    <w:rsid w:val="002C7436"/>
    <w:rsid w:val="002D2706"/>
    <w:rsid w:val="002D360C"/>
    <w:rsid w:val="002E026C"/>
    <w:rsid w:val="00305953"/>
    <w:rsid w:val="0031539D"/>
    <w:rsid w:val="00320D21"/>
    <w:rsid w:val="003242E8"/>
    <w:rsid w:val="00331AAC"/>
    <w:rsid w:val="00332B05"/>
    <w:rsid w:val="00335CFF"/>
    <w:rsid w:val="00336F2E"/>
    <w:rsid w:val="00344829"/>
    <w:rsid w:val="00354F1C"/>
    <w:rsid w:val="00363BAE"/>
    <w:rsid w:val="00371E80"/>
    <w:rsid w:val="003763FD"/>
    <w:rsid w:val="00380856"/>
    <w:rsid w:val="00381496"/>
    <w:rsid w:val="00385415"/>
    <w:rsid w:val="00395017"/>
    <w:rsid w:val="003A6712"/>
    <w:rsid w:val="003B70DA"/>
    <w:rsid w:val="003C5BE7"/>
    <w:rsid w:val="003E66F1"/>
    <w:rsid w:val="003E7646"/>
    <w:rsid w:val="003F49C2"/>
    <w:rsid w:val="00403979"/>
    <w:rsid w:val="004261BF"/>
    <w:rsid w:val="00436066"/>
    <w:rsid w:val="00437EAF"/>
    <w:rsid w:val="00444ED6"/>
    <w:rsid w:val="00445093"/>
    <w:rsid w:val="0045025E"/>
    <w:rsid w:val="00453184"/>
    <w:rsid w:val="00461E0F"/>
    <w:rsid w:val="00463B70"/>
    <w:rsid w:val="00464F7B"/>
    <w:rsid w:val="004D4C9B"/>
    <w:rsid w:val="004E0F3B"/>
    <w:rsid w:val="004E3107"/>
    <w:rsid w:val="004E4DAC"/>
    <w:rsid w:val="004E7DEC"/>
    <w:rsid w:val="004F5B13"/>
    <w:rsid w:val="004F7695"/>
    <w:rsid w:val="00502463"/>
    <w:rsid w:val="005027C0"/>
    <w:rsid w:val="0050763A"/>
    <w:rsid w:val="005102EB"/>
    <w:rsid w:val="005112E6"/>
    <w:rsid w:val="00511655"/>
    <w:rsid w:val="00522870"/>
    <w:rsid w:val="00537D45"/>
    <w:rsid w:val="00541679"/>
    <w:rsid w:val="00542979"/>
    <w:rsid w:val="005443FE"/>
    <w:rsid w:val="00545529"/>
    <w:rsid w:val="005512FC"/>
    <w:rsid w:val="00551D2E"/>
    <w:rsid w:val="005649B6"/>
    <w:rsid w:val="00581AB2"/>
    <w:rsid w:val="0059231D"/>
    <w:rsid w:val="005B2DEB"/>
    <w:rsid w:val="005C0D9F"/>
    <w:rsid w:val="005D1AD0"/>
    <w:rsid w:val="005D1F5D"/>
    <w:rsid w:val="005D7070"/>
    <w:rsid w:val="005F0FA9"/>
    <w:rsid w:val="005F1F4B"/>
    <w:rsid w:val="00602F1F"/>
    <w:rsid w:val="00604E25"/>
    <w:rsid w:val="006247C1"/>
    <w:rsid w:val="00630515"/>
    <w:rsid w:val="00637D4B"/>
    <w:rsid w:val="00646788"/>
    <w:rsid w:val="00665B26"/>
    <w:rsid w:val="00665DBA"/>
    <w:rsid w:val="006911B3"/>
    <w:rsid w:val="006A40FE"/>
    <w:rsid w:val="006A4D4A"/>
    <w:rsid w:val="006B353F"/>
    <w:rsid w:val="006E20DC"/>
    <w:rsid w:val="006E3133"/>
    <w:rsid w:val="006E442D"/>
    <w:rsid w:val="0070505C"/>
    <w:rsid w:val="00725DA8"/>
    <w:rsid w:val="007402CB"/>
    <w:rsid w:val="007555EA"/>
    <w:rsid w:val="00780F0B"/>
    <w:rsid w:val="00786315"/>
    <w:rsid w:val="007A3E21"/>
    <w:rsid w:val="007A5960"/>
    <w:rsid w:val="007A7F53"/>
    <w:rsid w:val="007C73B2"/>
    <w:rsid w:val="007D0E16"/>
    <w:rsid w:val="007D12FC"/>
    <w:rsid w:val="007D2D82"/>
    <w:rsid w:val="007D4EAD"/>
    <w:rsid w:val="007E1D10"/>
    <w:rsid w:val="007E2160"/>
    <w:rsid w:val="007F2072"/>
    <w:rsid w:val="007F414D"/>
    <w:rsid w:val="007F5193"/>
    <w:rsid w:val="008113BC"/>
    <w:rsid w:val="00826B3C"/>
    <w:rsid w:val="00830189"/>
    <w:rsid w:val="00831069"/>
    <w:rsid w:val="00833828"/>
    <w:rsid w:val="00834E1B"/>
    <w:rsid w:val="00843681"/>
    <w:rsid w:val="00856684"/>
    <w:rsid w:val="00860538"/>
    <w:rsid w:val="008657E1"/>
    <w:rsid w:val="0086624F"/>
    <w:rsid w:val="00866357"/>
    <w:rsid w:val="00866D4E"/>
    <w:rsid w:val="00890C35"/>
    <w:rsid w:val="008B2850"/>
    <w:rsid w:val="008B4E06"/>
    <w:rsid w:val="008C0B34"/>
    <w:rsid w:val="008C5C3C"/>
    <w:rsid w:val="008D0E8A"/>
    <w:rsid w:val="008D327C"/>
    <w:rsid w:val="008D582F"/>
    <w:rsid w:val="008D7292"/>
    <w:rsid w:val="008E50FE"/>
    <w:rsid w:val="008E63F8"/>
    <w:rsid w:val="008E6C54"/>
    <w:rsid w:val="008F60F8"/>
    <w:rsid w:val="008F6F06"/>
    <w:rsid w:val="0090191B"/>
    <w:rsid w:val="00907DAC"/>
    <w:rsid w:val="00924D3B"/>
    <w:rsid w:val="00926F6D"/>
    <w:rsid w:val="00943BD0"/>
    <w:rsid w:val="00946534"/>
    <w:rsid w:val="0096011B"/>
    <w:rsid w:val="0096148D"/>
    <w:rsid w:val="00966B83"/>
    <w:rsid w:val="0097046C"/>
    <w:rsid w:val="0099087E"/>
    <w:rsid w:val="009A134A"/>
    <w:rsid w:val="009B2B29"/>
    <w:rsid w:val="009B4189"/>
    <w:rsid w:val="009B5DEC"/>
    <w:rsid w:val="009C0046"/>
    <w:rsid w:val="009C5BA4"/>
    <w:rsid w:val="009F042B"/>
    <w:rsid w:val="009F0B18"/>
    <w:rsid w:val="009F0C13"/>
    <w:rsid w:val="009F1BB8"/>
    <w:rsid w:val="00A04CFB"/>
    <w:rsid w:val="00A07C90"/>
    <w:rsid w:val="00A13E1A"/>
    <w:rsid w:val="00A174C7"/>
    <w:rsid w:val="00A213DD"/>
    <w:rsid w:val="00A32E5D"/>
    <w:rsid w:val="00A3570F"/>
    <w:rsid w:val="00A432AF"/>
    <w:rsid w:val="00A73357"/>
    <w:rsid w:val="00A77416"/>
    <w:rsid w:val="00A82BAA"/>
    <w:rsid w:val="00A96692"/>
    <w:rsid w:val="00AB0CC9"/>
    <w:rsid w:val="00AB544B"/>
    <w:rsid w:val="00AC3355"/>
    <w:rsid w:val="00AD4A32"/>
    <w:rsid w:val="00AD7E35"/>
    <w:rsid w:val="00AE6890"/>
    <w:rsid w:val="00B02BF5"/>
    <w:rsid w:val="00B17395"/>
    <w:rsid w:val="00B230DC"/>
    <w:rsid w:val="00B30920"/>
    <w:rsid w:val="00B31C47"/>
    <w:rsid w:val="00B33799"/>
    <w:rsid w:val="00B3724C"/>
    <w:rsid w:val="00B473F4"/>
    <w:rsid w:val="00B4746A"/>
    <w:rsid w:val="00B5507D"/>
    <w:rsid w:val="00B56B7D"/>
    <w:rsid w:val="00B572BB"/>
    <w:rsid w:val="00B65087"/>
    <w:rsid w:val="00B91B05"/>
    <w:rsid w:val="00B9214C"/>
    <w:rsid w:val="00B94C1D"/>
    <w:rsid w:val="00BC1C32"/>
    <w:rsid w:val="00BD0987"/>
    <w:rsid w:val="00BD1D3E"/>
    <w:rsid w:val="00BF0315"/>
    <w:rsid w:val="00C04807"/>
    <w:rsid w:val="00C13962"/>
    <w:rsid w:val="00C20E1C"/>
    <w:rsid w:val="00C3158C"/>
    <w:rsid w:val="00C33CA9"/>
    <w:rsid w:val="00C36DEF"/>
    <w:rsid w:val="00C46424"/>
    <w:rsid w:val="00C5797D"/>
    <w:rsid w:val="00C607F8"/>
    <w:rsid w:val="00C61F1B"/>
    <w:rsid w:val="00C84284"/>
    <w:rsid w:val="00C84732"/>
    <w:rsid w:val="00C9533A"/>
    <w:rsid w:val="00C9581F"/>
    <w:rsid w:val="00CA021B"/>
    <w:rsid w:val="00CA241C"/>
    <w:rsid w:val="00CB0A1E"/>
    <w:rsid w:val="00CB0BC3"/>
    <w:rsid w:val="00CB148E"/>
    <w:rsid w:val="00CB2089"/>
    <w:rsid w:val="00CB23FD"/>
    <w:rsid w:val="00CC09BC"/>
    <w:rsid w:val="00D10D07"/>
    <w:rsid w:val="00D13655"/>
    <w:rsid w:val="00D1483F"/>
    <w:rsid w:val="00D254AF"/>
    <w:rsid w:val="00D301FD"/>
    <w:rsid w:val="00D37DB0"/>
    <w:rsid w:val="00D56F40"/>
    <w:rsid w:val="00D71D2A"/>
    <w:rsid w:val="00D7271D"/>
    <w:rsid w:val="00D729B2"/>
    <w:rsid w:val="00D85738"/>
    <w:rsid w:val="00DA4FF9"/>
    <w:rsid w:val="00DA59A9"/>
    <w:rsid w:val="00DC557D"/>
    <w:rsid w:val="00DC7776"/>
    <w:rsid w:val="00E04886"/>
    <w:rsid w:val="00E10AE7"/>
    <w:rsid w:val="00E10D6B"/>
    <w:rsid w:val="00E119E0"/>
    <w:rsid w:val="00E21FB6"/>
    <w:rsid w:val="00E32ADB"/>
    <w:rsid w:val="00E32E1B"/>
    <w:rsid w:val="00E3532D"/>
    <w:rsid w:val="00E400D8"/>
    <w:rsid w:val="00E41BC5"/>
    <w:rsid w:val="00E460AC"/>
    <w:rsid w:val="00E60FC2"/>
    <w:rsid w:val="00E613EE"/>
    <w:rsid w:val="00E62E80"/>
    <w:rsid w:val="00E66542"/>
    <w:rsid w:val="00E673D1"/>
    <w:rsid w:val="00E946DE"/>
    <w:rsid w:val="00E94C54"/>
    <w:rsid w:val="00EB204A"/>
    <w:rsid w:val="00EC537D"/>
    <w:rsid w:val="00EE5E58"/>
    <w:rsid w:val="00EE6BEC"/>
    <w:rsid w:val="00EE7617"/>
    <w:rsid w:val="00EF3CD6"/>
    <w:rsid w:val="00F01823"/>
    <w:rsid w:val="00F079D0"/>
    <w:rsid w:val="00F1554B"/>
    <w:rsid w:val="00F24CE0"/>
    <w:rsid w:val="00F26DF8"/>
    <w:rsid w:val="00F279AC"/>
    <w:rsid w:val="00F33589"/>
    <w:rsid w:val="00F341DC"/>
    <w:rsid w:val="00F368D3"/>
    <w:rsid w:val="00F532FE"/>
    <w:rsid w:val="00F67CEB"/>
    <w:rsid w:val="00F83487"/>
    <w:rsid w:val="00F84E8B"/>
    <w:rsid w:val="00F9125A"/>
    <w:rsid w:val="00F9545C"/>
    <w:rsid w:val="00FB198D"/>
    <w:rsid w:val="00FD07BD"/>
    <w:rsid w:val="00FE670B"/>
    <w:rsid w:val="00FE6DC2"/>
    <w:rsid w:val="00FF0343"/>
    <w:rsid w:val="00FF31E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697D"/>
  <w15:chartTrackingRefBased/>
  <w15:docId w15:val="{7CCF386C-E6CC-4EC2-964D-949934C9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66542"/>
    <w:pPr>
      <w:ind w:left="720"/>
      <w:contextualSpacing/>
    </w:pPr>
  </w:style>
  <w:style w:type="table" w:customStyle="1" w:styleId="TableNormal">
    <w:name w:val="Table Normal"/>
    <w:qFormat/>
    <w:rsid w:val="00280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bnghe">
    <w:name w:val="pbnghe"/>
    <w:rsid w:val="0028035D"/>
  </w:style>
  <w:style w:type="paragraph" w:customStyle="1" w:styleId="Pardfaut">
    <w:name w:val="Par défaut"/>
    <w:rsid w:val="0028035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ind w:left="720" w:hanging="720"/>
    </w:pPr>
    <w:rPr>
      <w:rFonts w:ascii="Arial" w:eastAsia="Arial" w:hAnsi="Arial" w:cs="Arial"/>
      <w:color w:val="222222"/>
      <w:sz w:val="29"/>
      <w:szCs w:val="29"/>
      <w:bdr w:val="nil"/>
      <w:lang w:eastAsia="fr-FR"/>
    </w:rPr>
  </w:style>
  <w:style w:type="paragraph" w:customStyle="1" w:styleId="TableParagraph">
    <w:name w:val="Table Paragraph"/>
    <w:basedOn w:val="Normal"/>
    <w:uiPriority w:val="1"/>
    <w:qFormat/>
    <w:rsid w:val="0028035D"/>
    <w:pPr>
      <w:widowControl w:val="0"/>
      <w:spacing w:after="0" w:line="240" w:lineRule="auto"/>
    </w:pPr>
    <w:rPr>
      <w:u w:color="000000"/>
      <w:lang w:val="en-US"/>
    </w:rPr>
  </w:style>
  <w:style w:type="character" w:styleId="Lienhypertexte">
    <w:name w:val="Hyperlink"/>
    <w:basedOn w:val="Policepardfaut"/>
    <w:uiPriority w:val="99"/>
    <w:unhideWhenUsed/>
    <w:rsid w:val="00FE67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E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1C32"/>
    <w:rPr>
      <w:color w:val="954F72" w:themeColor="followedHyperlink"/>
      <w:u w:val="single"/>
    </w:rPr>
  </w:style>
  <w:style w:type="paragraph" w:customStyle="1" w:styleId="Default">
    <w:name w:val="Default"/>
    <w:rsid w:val="00AE689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3F8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046"/>
  </w:style>
  <w:style w:type="paragraph" w:styleId="Pieddepage">
    <w:name w:val="footer"/>
    <w:basedOn w:val="Normal"/>
    <w:link w:val="PieddepageCar"/>
    <w:uiPriority w:val="99"/>
    <w:unhideWhenUsed/>
    <w:rsid w:val="009C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2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irie-luchon.fr/mairie-luchon.fr/documents/Accueil/Bulletin-municipal_Luch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airiebozel.fr/2021/08/19/salles-communales-et-pass-sanitai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RENE</dc:creator>
  <cp:keywords/>
  <dc:description/>
  <cp:lastModifiedBy>Charlotte</cp:lastModifiedBy>
  <cp:revision>13</cp:revision>
  <cp:lastPrinted>2021-05-04T08:01:00Z</cp:lastPrinted>
  <dcterms:created xsi:type="dcterms:W3CDTF">2021-09-02T10:24:00Z</dcterms:created>
  <dcterms:modified xsi:type="dcterms:W3CDTF">2021-09-02T15:00:00Z</dcterms:modified>
</cp:coreProperties>
</file>